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A92D0" w14:textId="77777777" w:rsidR="00A66889" w:rsidRPr="0043573F" w:rsidRDefault="00A66889" w:rsidP="00A66889">
      <w:bookmarkStart w:id="0" w:name="_Hlk132906733"/>
      <w:proofErr w:type="gramStart"/>
      <w:r w:rsidRPr="0043573F">
        <w:t>Objednatel :</w:t>
      </w:r>
      <w:proofErr w:type="gramEnd"/>
      <w:r w:rsidRPr="0043573F">
        <w:tab/>
        <w:t>MČ Praha 14, bratří Venclíků 1073, 198 21 Praha 9</w:t>
      </w:r>
    </w:p>
    <w:p w14:paraId="7DAF05BB" w14:textId="77777777" w:rsidR="00A66889" w:rsidRPr="0043573F" w:rsidRDefault="00A66889" w:rsidP="00A66889">
      <w:pPr>
        <w:tabs>
          <w:tab w:val="left" w:pos="426"/>
          <w:tab w:val="left" w:pos="1440"/>
        </w:tabs>
        <w:jc w:val="both"/>
      </w:pPr>
    </w:p>
    <w:p w14:paraId="3E7BE4C6" w14:textId="77777777" w:rsidR="00A66889" w:rsidRPr="0043573F" w:rsidRDefault="00A66889" w:rsidP="00A66889">
      <w:pPr>
        <w:tabs>
          <w:tab w:val="left" w:pos="426"/>
          <w:tab w:val="left" w:pos="1440"/>
        </w:tabs>
        <w:jc w:val="both"/>
      </w:pPr>
      <w:r w:rsidRPr="0043573F">
        <w:tab/>
      </w:r>
      <w:r w:rsidRPr="0043573F">
        <w:tab/>
      </w:r>
    </w:p>
    <w:p w14:paraId="320453ED" w14:textId="77777777" w:rsidR="00995A58" w:rsidRPr="0043573F" w:rsidRDefault="00A66889" w:rsidP="00995A58">
      <w:pPr>
        <w:ind w:left="1416" w:hanging="1416"/>
        <w:rPr>
          <w:b/>
        </w:rPr>
      </w:pPr>
      <w:r w:rsidRPr="0043573F">
        <w:t xml:space="preserve">Akce    </w:t>
      </w:r>
      <w:proofErr w:type="gramStart"/>
      <w:r w:rsidRPr="0043573F">
        <w:t xml:space="preserve">  :</w:t>
      </w:r>
      <w:proofErr w:type="gramEnd"/>
      <w:r w:rsidRPr="0043573F">
        <w:rPr>
          <w:b/>
        </w:rPr>
        <w:t xml:space="preserve"> </w:t>
      </w:r>
      <w:r w:rsidRPr="0043573F">
        <w:rPr>
          <w:b/>
          <w:sz w:val="28"/>
          <w:szCs w:val="28"/>
        </w:rPr>
        <w:t xml:space="preserve">   </w:t>
      </w:r>
      <w:r w:rsidRPr="0043573F">
        <w:rPr>
          <w:b/>
          <w:sz w:val="28"/>
          <w:szCs w:val="28"/>
        </w:rPr>
        <w:tab/>
      </w:r>
      <w:r w:rsidR="00995A58" w:rsidRPr="0043573F">
        <w:rPr>
          <w:b/>
          <w:color w:val="222222"/>
          <w:shd w:val="clear" w:color="auto" w:fill="FFFFFF"/>
        </w:rPr>
        <w:t>Rekonstrukce kuchyně</w:t>
      </w:r>
      <w:r w:rsidR="00995A58" w:rsidRPr="0043573F">
        <w:rPr>
          <w:b/>
        </w:rPr>
        <w:t xml:space="preserve"> ZŠ Generála Janouška, Dygrýnova 1006/21</w:t>
      </w:r>
    </w:p>
    <w:p w14:paraId="6B147653" w14:textId="121A78E2" w:rsidR="00995A58" w:rsidRPr="0043573F" w:rsidRDefault="00995A58" w:rsidP="00995A58">
      <w:pPr>
        <w:ind w:left="1416"/>
        <w:rPr>
          <w:b/>
          <w:sz w:val="28"/>
          <w:szCs w:val="28"/>
        </w:rPr>
      </w:pPr>
      <w:r w:rsidRPr="0043573F">
        <w:rPr>
          <w:b/>
        </w:rPr>
        <w:t xml:space="preserve">Praha 9 – Černý </w:t>
      </w:r>
      <w:proofErr w:type="gramStart"/>
      <w:r w:rsidRPr="0043573F">
        <w:rPr>
          <w:b/>
        </w:rPr>
        <w:t>Most</w:t>
      </w:r>
      <w:r w:rsidR="0001093A">
        <w:rPr>
          <w:b/>
        </w:rPr>
        <w:t xml:space="preserve"> - </w:t>
      </w:r>
      <w:r w:rsidR="0001093A">
        <w:rPr>
          <w:b/>
        </w:rPr>
        <w:t>GASTROTECHNOLOGIE</w:t>
      </w:r>
      <w:proofErr w:type="gramEnd"/>
    </w:p>
    <w:p w14:paraId="0B0C3615" w14:textId="77777777" w:rsidR="00A66889" w:rsidRPr="0043573F" w:rsidRDefault="00A66889" w:rsidP="00A66889">
      <w:pPr>
        <w:ind w:left="1416" w:hanging="1416"/>
        <w:rPr>
          <w:b/>
          <w:bCs/>
        </w:rPr>
      </w:pPr>
    </w:p>
    <w:p w14:paraId="6E8374B4" w14:textId="77777777" w:rsidR="00A66889" w:rsidRPr="0043573F" w:rsidRDefault="00A66889" w:rsidP="00A66889">
      <w:pPr>
        <w:rPr>
          <w:caps/>
        </w:rPr>
      </w:pPr>
    </w:p>
    <w:p w14:paraId="44211C9E" w14:textId="77777777" w:rsidR="00A66889" w:rsidRPr="0043573F" w:rsidRDefault="00A66889" w:rsidP="00A66889">
      <w:pPr>
        <w:widowControl w:val="0"/>
        <w:tabs>
          <w:tab w:val="left" w:pos="0"/>
        </w:tabs>
        <w:suppressAutoHyphens w:val="0"/>
        <w:autoSpaceDE w:val="0"/>
        <w:autoSpaceDN w:val="0"/>
        <w:adjustRightInd w:val="0"/>
        <w:spacing w:line="300" w:lineRule="auto"/>
      </w:pPr>
    </w:p>
    <w:p w14:paraId="4553C3B9" w14:textId="77777777" w:rsidR="00A66889" w:rsidRPr="0043573F" w:rsidRDefault="00A66889" w:rsidP="00A66889">
      <w:pPr>
        <w:tabs>
          <w:tab w:val="left" w:pos="426"/>
        </w:tabs>
        <w:jc w:val="both"/>
        <w:rPr>
          <w:bCs/>
          <w:caps/>
        </w:rPr>
      </w:pPr>
      <w:r w:rsidRPr="0043573F">
        <w:t>Č. zakázky:</w:t>
      </w:r>
      <w:r w:rsidRPr="0043573F">
        <w:tab/>
      </w:r>
      <w:r w:rsidRPr="0043573F">
        <w:rPr>
          <w:bCs/>
          <w:caps/>
        </w:rPr>
        <w:t>0009 011</w:t>
      </w:r>
      <w:r w:rsidR="00995A58" w:rsidRPr="0043573F">
        <w:rPr>
          <w:bCs/>
          <w:caps/>
        </w:rPr>
        <w:t>2</w:t>
      </w:r>
      <w:r w:rsidRPr="0043573F">
        <w:rPr>
          <w:bCs/>
          <w:caps/>
        </w:rPr>
        <w:t xml:space="preserve"> 40</w:t>
      </w:r>
    </w:p>
    <w:p w14:paraId="39886062" w14:textId="77777777" w:rsidR="00A66889" w:rsidRPr="0043573F" w:rsidRDefault="00A66889" w:rsidP="00A66889">
      <w:pPr>
        <w:tabs>
          <w:tab w:val="left" w:pos="426"/>
        </w:tabs>
        <w:jc w:val="both"/>
      </w:pPr>
    </w:p>
    <w:p w14:paraId="3FE650B7" w14:textId="2B02062C" w:rsidR="00B94A55" w:rsidRPr="00891E7D" w:rsidRDefault="00A66889" w:rsidP="00A66889">
      <w:pPr>
        <w:tabs>
          <w:tab w:val="left" w:pos="426"/>
        </w:tabs>
        <w:rPr>
          <w:b/>
        </w:rPr>
      </w:pPr>
      <w:r w:rsidRPr="0043573F">
        <w:t xml:space="preserve">Účel        </w:t>
      </w:r>
      <w:proofErr w:type="gramStart"/>
      <w:r w:rsidRPr="0043573F">
        <w:t xml:space="preserve">  :</w:t>
      </w:r>
      <w:proofErr w:type="gramEnd"/>
      <w:r w:rsidRPr="0043573F">
        <w:tab/>
      </w:r>
      <w:r w:rsidRPr="0043573F">
        <w:rPr>
          <w:b/>
        </w:rPr>
        <w:t>Dokumentace pro provedení stavby</w:t>
      </w:r>
      <w:r w:rsidR="00B94A55" w:rsidRPr="0043573F">
        <w:tab/>
      </w:r>
    </w:p>
    <w:p w14:paraId="01B35067" w14:textId="77777777" w:rsidR="00B94A55" w:rsidRPr="0043573F" w:rsidRDefault="00B94A55" w:rsidP="00B94A55">
      <w:pPr>
        <w:tabs>
          <w:tab w:val="left" w:pos="426"/>
        </w:tabs>
        <w:jc w:val="center"/>
      </w:pPr>
    </w:p>
    <w:p w14:paraId="572043AD" w14:textId="77777777" w:rsidR="00B94A55" w:rsidRPr="0043573F" w:rsidRDefault="00B94A55" w:rsidP="00B94A55">
      <w:pPr>
        <w:tabs>
          <w:tab w:val="left" w:pos="426"/>
        </w:tabs>
        <w:jc w:val="center"/>
        <w:rPr>
          <w:b/>
        </w:rPr>
      </w:pPr>
    </w:p>
    <w:p w14:paraId="0BD12FE6" w14:textId="77777777" w:rsidR="00B94A55" w:rsidRPr="0043573F" w:rsidRDefault="00B94A55" w:rsidP="00B94A55">
      <w:pPr>
        <w:tabs>
          <w:tab w:val="left" w:pos="426"/>
        </w:tabs>
        <w:jc w:val="center"/>
        <w:rPr>
          <w:b/>
        </w:rPr>
      </w:pPr>
    </w:p>
    <w:p w14:paraId="7327522F" w14:textId="77777777" w:rsidR="00B94A55" w:rsidRPr="0043573F" w:rsidRDefault="00B94A55" w:rsidP="00B94A55">
      <w:pPr>
        <w:tabs>
          <w:tab w:val="left" w:pos="426"/>
        </w:tabs>
        <w:jc w:val="center"/>
        <w:rPr>
          <w:b/>
        </w:rPr>
      </w:pPr>
    </w:p>
    <w:p w14:paraId="4688C7CA" w14:textId="77777777" w:rsidR="00B94A55" w:rsidRPr="0043573F" w:rsidRDefault="00B94A55" w:rsidP="00B94A55">
      <w:pPr>
        <w:tabs>
          <w:tab w:val="left" w:pos="426"/>
        </w:tabs>
        <w:jc w:val="center"/>
        <w:rPr>
          <w:b/>
          <w:sz w:val="52"/>
        </w:rPr>
      </w:pPr>
    </w:p>
    <w:p w14:paraId="08656DD2" w14:textId="77777777" w:rsidR="00B94A55" w:rsidRPr="0043573F" w:rsidRDefault="00B94A55" w:rsidP="00B94A55">
      <w:pPr>
        <w:tabs>
          <w:tab w:val="left" w:pos="426"/>
        </w:tabs>
        <w:jc w:val="center"/>
        <w:rPr>
          <w:b/>
          <w:sz w:val="52"/>
        </w:rPr>
      </w:pPr>
    </w:p>
    <w:p w14:paraId="3632D82C" w14:textId="77777777" w:rsidR="00B94A55" w:rsidRPr="0043573F" w:rsidRDefault="00B94A55" w:rsidP="00B94A55">
      <w:pPr>
        <w:tabs>
          <w:tab w:val="left" w:pos="426"/>
        </w:tabs>
        <w:jc w:val="center"/>
        <w:rPr>
          <w:b/>
          <w:sz w:val="52"/>
        </w:rPr>
      </w:pPr>
    </w:p>
    <w:p w14:paraId="579BE361" w14:textId="77777777" w:rsidR="00FD2999" w:rsidRPr="0043573F" w:rsidRDefault="00FD2999" w:rsidP="00FD2999">
      <w:pPr>
        <w:jc w:val="center"/>
        <w:rPr>
          <w:b/>
          <w:color w:val="FF0000"/>
          <w:sz w:val="52"/>
        </w:rPr>
      </w:pPr>
    </w:p>
    <w:p w14:paraId="126EE073" w14:textId="77777777" w:rsidR="00B94A55" w:rsidRPr="0043573F" w:rsidRDefault="00B94A55" w:rsidP="00FD2999">
      <w:pPr>
        <w:jc w:val="center"/>
        <w:rPr>
          <w:b/>
          <w:color w:val="FF0000"/>
          <w:sz w:val="52"/>
        </w:rPr>
      </w:pPr>
    </w:p>
    <w:p w14:paraId="42A557F2" w14:textId="77777777" w:rsidR="00B94A55" w:rsidRPr="0043573F" w:rsidRDefault="00B94A55" w:rsidP="00FD2999">
      <w:pPr>
        <w:jc w:val="center"/>
        <w:rPr>
          <w:b/>
          <w:color w:val="FF0000"/>
          <w:sz w:val="52"/>
        </w:rPr>
      </w:pPr>
    </w:p>
    <w:p w14:paraId="5C2BB348" w14:textId="77777777" w:rsidR="00717FCE" w:rsidRPr="0043573F" w:rsidRDefault="00717FCE" w:rsidP="00F57247">
      <w:pPr>
        <w:rPr>
          <w:b/>
          <w:i/>
          <w:color w:val="FF0000"/>
          <w:sz w:val="52"/>
        </w:rPr>
      </w:pPr>
    </w:p>
    <w:p w14:paraId="1389BF3B" w14:textId="77777777" w:rsidR="00FD2999" w:rsidRPr="0043573F" w:rsidRDefault="00FD2999" w:rsidP="00FD2999">
      <w:pPr>
        <w:rPr>
          <w:b/>
          <w:i/>
          <w:color w:val="FF0000"/>
          <w:sz w:val="52"/>
        </w:rPr>
      </w:pPr>
    </w:p>
    <w:p w14:paraId="2679E764" w14:textId="77777777" w:rsidR="00864D59" w:rsidRPr="0043573F" w:rsidRDefault="00864D59" w:rsidP="00FD2999">
      <w:pPr>
        <w:rPr>
          <w:b/>
          <w:i/>
          <w:color w:val="FF0000"/>
          <w:sz w:val="52"/>
        </w:rPr>
      </w:pPr>
    </w:p>
    <w:p w14:paraId="2DAEC092" w14:textId="77777777" w:rsidR="00FD2999" w:rsidRPr="0043573F" w:rsidRDefault="00FD2999" w:rsidP="00FD2999">
      <w:pPr>
        <w:rPr>
          <w:b/>
          <w:i/>
          <w:sz w:val="48"/>
          <w:szCs w:val="48"/>
        </w:rPr>
      </w:pPr>
    </w:p>
    <w:p w14:paraId="241E6154" w14:textId="77777777" w:rsidR="00A66889" w:rsidRPr="0043573F" w:rsidRDefault="00A66889" w:rsidP="00FD2999">
      <w:pPr>
        <w:rPr>
          <w:b/>
          <w:i/>
          <w:sz w:val="48"/>
          <w:szCs w:val="48"/>
        </w:rPr>
      </w:pPr>
    </w:p>
    <w:p w14:paraId="3C88A783" w14:textId="77777777" w:rsidR="00FD2999" w:rsidRPr="0043573F" w:rsidRDefault="00FD2999" w:rsidP="0061572B">
      <w:pPr>
        <w:numPr>
          <w:ilvl w:val="0"/>
          <w:numId w:val="4"/>
        </w:numPr>
        <w:suppressAutoHyphens w:val="0"/>
        <w:jc w:val="right"/>
        <w:rPr>
          <w:b/>
          <w:i/>
          <w:sz w:val="52"/>
          <w:szCs w:val="52"/>
        </w:rPr>
      </w:pPr>
      <w:r w:rsidRPr="0043573F">
        <w:rPr>
          <w:b/>
          <w:i/>
          <w:sz w:val="52"/>
          <w:szCs w:val="52"/>
        </w:rPr>
        <w:t>SOUHRNNÁ ZPRÁVA</w:t>
      </w:r>
    </w:p>
    <w:p w14:paraId="618F17D1" w14:textId="77777777" w:rsidR="00FD2999" w:rsidRPr="0043573F" w:rsidRDefault="00FD2999" w:rsidP="00FD2999"/>
    <w:p w14:paraId="499194DA" w14:textId="77777777" w:rsidR="00FD2999" w:rsidRPr="0043573F" w:rsidRDefault="00FD2999" w:rsidP="00FD2999">
      <w:r w:rsidRPr="0043573F">
        <w:tab/>
        <w:t xml:space="preserve">                                      </w:t>
      </w:r>
    </w:p>
    <w:p w14:paraId="7108468F" w14:textId="77777777" w:rsidR="00864D59" w:rsidRPr="0043573F" w:rsidRDefault="00864D59" w:rsidP="00FD2999"/>
    <w:p w14:paraId="26E4E3A0" w14:textId="77777777" w:rsidR="00FD2999" w:rsidRDefault="00FD2999" w:rsidP="00FD2999">
      <w:pPr>
        <w:jc w:val="right"/>
      </w:pPr>
    </w:p>
    <w:p w14:paraId="72675CEC" w14:textId="77777777" w:rsidR="0001093A" w:rsidRPr="0043573F" w:rsidRDefault="0001093A" w:rsidP="00FD2999">
      <w:pPr>
        <w:jc w:val="right"/>
      </w:pPr>
    </w:p>
    <w:p w14:paraId="35FD39F5" w14:textId="77777777" w:rsidR="00A66889" w:rsidRPr="0043573F" w:rsidRDefault="00A66889" w:rsidP="00A66889">
      <w:pPr>
        <w:tabs>
          <w:tab w:val="left" w:pos="426"/>
        </w:tabs>
        <w:jc w:val="right"/>
      </w:pPr>
      <w:proofErr w:type="gramStart"/>
      <w:r w:rsidRPr="0043573F">
        <w:t>Zpracoval :</w:t>
      </w:r>
      <w:proofErr w:type="gramEnd"/>
      <w:r w:rsidRPr="0043573F">
        <w:t xml:space="preserve"> Ing. Jiří Padevět </w:t>
      </w:r>
      <w:r w:rsidR="00995A58" w:rsidRPr="0043573F">
        <w:t>a Vít Kaliba</w:t>
      </w:r>
    </w:p>
    <w:p w14:paraId="4EA534C2" w14:textId="77777777" w:rsidR="00A66889" w:rsidRPr="0043573F" w:rsidRDefault="00A66889" w:rsidP="00A66889">
      <w:pPr>
        <w:tabs>
          <w:tab w:val="left" w:pos="426"/>
        </w:tabs>
        <w:jc w:val="both"/>
      </w:pPr>
      <w:r w:rsidRPr="0043573F">
        <w:t xml:space="preserve">                                       </w:t>
      </w:r>
    </w:p>
    <w:p w14:paraId="32E5DEA1" w14:textId="7F1F4562" w:rsidR="00A66889" w:rsidRPr="0043573F" w:rsidRDefault="00A66889" w:rsidP="0001093A">
      <w:pPr>
        <w:tabs>
          <w:tab w:val="left" w:pos="426"/>
        </w:tabs>
        <w:jc w:val="right"/>
      </w:pPr>
      <w:r w:rsidRPr="0043573F">
        <w:tab/>
      </w:r>
      <w:r w:rsidRPr="0043573F">
        <w:tab/>
      </w:r>
      <w:r w:rsidRPr="0043573F">
        <w:tab/>
      </w:r>
      <w:r w:rsidRPr="0043573F">
        <w:tab/>
      </w:r>
      <w:r w:rsidRPr="0043573F">
        <w:tab/>
      </w:r>
      <w:r w:rsidRPr="0043573F">
        <w:tab/>
      </w:r>
      <w:r w:rsidRPr="0043573F">
        <w:tab/>
      </w:r>
      <w:bookmarkStart w:id="1" w:name="_Hlk58756273"/>
      <w:r w:rsidR="0001093A">
        <w:tab/>
      </w:r>
      <w:r w:rsidRPr="0043573F">
        <w:t>Praha, 0</w:t>
      </w:r>
      <w:r w:rsidR="00995A58" w:rsidRPr="0043573F">
        <w:t>8</w:t>
      </w:r>
      <w:r w:rsidRPr="0043573F">
        <w:t>-0</w:t>
      </w:r>
      <w:r w:rsidR="00995A58" w:rsidRPr="0043573F">
        <w:t>9</w:t>
      </w:r>
      <w:r w:rsidRPr="0043573F">
        <w:t>/ 202</w:t>
      </w:r>
      <w:bookmarkEnd w:id="1"/>
      <w:r w:rsidRPr="0043573F">
        <w:t>3</w:t>
      </w:r>
      <w:r w:rsidR="0001093A">
        <w:t xml:space="preserve">, </w:t>
      </w:r>
      <w:r w:rsidR="0001093A">
        <w:t>Aktualizace 10/2024</w:t>
      </w:r>
    </w:p>
    <w:p w14:paraId="379A8C66" w14:textId="77777777" w:rsidR="00A66889" w:rsidRPr="0043573F" w:rsidRDefault="00A66889" w:rsidP="00A66889">
      <w:pPr>
        <w:tabs>
          <w:tab w:val="left" w:pos="426"/>
        </w:tabs>
        <w:jc w:val="both"/>
      </w:pPr>
    </w:p>
    <w:p w14:paraId="3F08EA97" w14:textId="77777777" w:rsidR="00E27109" w:rsidRPr="0043573F" w:rsidRDefault="00E27109" w:rsidP="00E27109">
      <w:pPr>
        <w:spacing w:line="360" w:lineRule="auto"/>
        <w:ind w:firstLine="360"/>
        <w:jc w:val="center"/>
        <w:rPr>
          <w:b/>
          <w:bCs/>
          <w:color w:val="000000"/>
          <w:sz w:val="32"/>
          <w:szCs w:val="32"/>
          <w:u w:val="single"/>
        </w:rPr>
      </w:pPr>
      <w:r w:rsidRPr="0043573F">
        <w:rPr>
          <w:b/>
          <w:bCs/>
          <w:color w:val="000000"/>
          <w:sz w:val="32"/>
          <w:szCs w:val="32"/>
          <w:u w:val="single"/>
        </w:rPr>
        <w:lastRenderedPageBreak/>
        <w:t>B.   SOUHRNNÁ TECHNICKÁ ZPRÁVA</w:t>
      </w:r>
    </w:p>
    <w:p w14:paraId="6164A74E" w14:textId="77777777" w:rsidR="00E27109" w:rsidRPr="0043573F" w:rsidRDefault="00E27109" w:rsidP="00E27109">
      <w:pPr>
        <w:tabs>
          <w:tab w:val="left" w:pos="0"/>
          <w:tab w:val="left" w:pos="426"/>
        </w:tabs>
        <w:ind w:left="705"/>
        <w:jc w:val="both"/>
        <w:rPr>
          <w:color w:val="000000"/>
          <w:highlight w:val="yellow"/>
        </w:rPr>
      </w:pPr>
    </w:p>
    <w:p w14:paraId="6D73371F" w14:textId="77777777" w:rsidR="00E27109" w:rsidRPr="00631EDF" w:rsidRDefault="00E27109" w:rsidP="00E27109">
      <w:pPr>
        <w:pStyle w:val="Default"/>
        <w:jc w:val="both"/>
        <w:rPr>
          <w:b/>
          <w:bCs/>
          <w:sz w:val="23"/>
          <w:szCs w:val="23"/>
        </w:rPr>
      </w:pPr>
      <w:r w:rsidRPr="00631EDF">
        <w:rPr>
          <w:b/>
          <w:bCs/>
          <w:sz w:val="23"/>
          <w:szCs w:val="23"/>
        </w:rPr>
        <w:t>ROZSAH STAVBY:</w:t>
      </w:r>
    </w:p>
    <w:p w14:paraId="0F2F00AA" w14:textId="7436C04F" w:rsidR="005C5B26" w:rsidRDefault="00AB21FD" w:rsidP="00B9296A">
      <w:pPr>
        <w:shd w:val="clear" w:color="auto" w:fill="FFFFFF"/>
        <w:tabs>
          <w:tab w:val="left" w:pos="742"/>
          <w:tab w:val="left" w:pos="2868"/>
        </w:tabs>
        <w:jc w:val="both"/>
      </w:pPr>
      <w:r w:rsidRPr="00631EDF">
        <w:tab/>
      </w:r>
      <w:r w:rsidR="00A66889" w:rsidRPr="00631EDF">
        <w:t>V projektu je</w:t>
      </w:r>
      <w:r w:rsidR="00A66889" w:rsidRPr="000500B4">
        <w:t xml:space="preserve"> řešena rekonstrukce kuchyně, jídelny a zázemí kuchyně v ZŠ </w:t>
      </w:r>
      <w:r w:rsidR="00265652" w:rsidRPr="000500B4">
        <w:t>Generála Janouška</w:t>
      </w:r>
      <w:r w:rsidR="00A66889" w:rsidRPr="000500B4">
        <w:t xml:space="preserve">, </w:t>
      </w:r>
      <w:r w:rsidR="00265652" w:rsidRPr="000500B4">
        <w:t>Dygrýnova 21</w:t>
      </w:r>
      <w:r w:rsidR="00A66889" w:rsidRPr="000500B4">
        <w:t xml:space="preserve">, Praha 9 – Černý Most. </w:t>
      </w:r>
      <w:r w:rsidR="00CD0754">
        <w:t xml:space="preserve">Stávající škola sestává z několika budov propojených vnitřními komunikacemi. Jedná se </w:t>
      </w:r>
      <w:proofErr w:type="gramStart"/>
      <w:r w:rsidR="00CD0754">
        <w:t>o  pavilony</w:t>
      </w:r>
      <w:proofErr w:type="gramEnd"/>
      <w:r w:rsidR="00CD0754">
        <w:t xml:space="preserve"> A – G. </w:t>
      </w:r>
      <w:r w:rsidR="008E3E72">
        <w:t xml:space="preserve"> </w:t>
      </w:r>
      <w:r w:rsidR="0001093A">
        <w:t>Rekonstrukce kuchyně se týká</w:t>
      </w:r>
      <w:r w:rsidR="001B69F4">
        <w:t xml:space="preserve"> pavilonu F</w:t>
      </w:r>
      <w:r w:rsidR="0001093A">
        <w:t xml:space="preserve">. </w:t>
      </w:r>
      <w:bookmarkStart w:id="2" w:name="_Hlk182944364"/>
      <w:r w:rsidR="0001093A">
        <w:t xml:space="preserve">Pavilon F má 3 podlaží </w:t>
      </w:r>
      <w:proofErr w:type="gramStart"/>
      <w:r w:rsidR="0001093A">
        <w:t xml:space="preserve">- </w:t>
      </w:r>
      <w:r w:rsidR="001C7221">
        <w:t xml:space="preserve"> </w:t>
      </w:r>
      <w:r w:rsidR="00CB1C6A">
        <w:t>v</w:t>
      </w:r>
      <w:proofErr w:type="gramEnd"/>
      <w:r w:rsidR="00CB1C6A">
        <w:t> 1.NP se nachází 2 samostatné jíd</w:t>
      </w:r>
      <w:r w:rsidR="002520CE">
        <w:t>elny s</w:t>
      </w:r>
      <w:r w:rsidR="00CD0754">
        <w:t> </w:t>
      </w:r>
      <w:r w:rsidR="002520CE">
        <w:t>výdejnou</w:t>
      </w:r>
      <w:r w:rsidR="00CD0754">
        <w:t xml:space="preserve"> a mytím nádobí</w:t>
      </w:r>
      <w:r w:rsidR="002520CE">
        <w:t>, 1.PP slouží z části jako kuchyně a skladové zázemí</w:t>
      </w:r>
      <w:r w:rsidR="00CD0754">
        <w:t xml:space="preserve"> </w:t>
      </w:r>
      <w:r w:rsidR="00CD0754">
        <w:t>a zázemí pro personál</w:t>
      </w:r>
      <w:r w:rsidR="009424DF">
        <w:t>, 2.PP</w:t>
      </w:r>
      <w:r w:rsidR="009F3BB5">
        <w:t xml:space="preserve"> –</w:t>
      </w:r>
      <w:r w:rsidR="00CD0754">
        <w:t xml:space="preserve"> </w:t>
      </w:r>
      <w:r w:rsidR="009424DF">
        <w:t>je vyhrazen pro technologické prostory</w:t>
      </w:r>
      <w:r w:rsidR="00AD75A0">
        <w:t>.</w:t>
      </w:r>
    </w:p>
    <w:p w14:paraId="4D22C9CE" w14:textId="763372C8" w:rsidR="0001093A" w:rsidRDefault="0001093A" w:rsidP="00B9296A">
      <w:pPr>
        <w:shd w:val="clear" w:color="auto" w:fill="FFFFFF"/>
        <w:tabs>
          <w:tab w:val="left" w:pos="742"/>
          <w:tab w:val="left" w:pos="2868"/>
        </w:tabs>
        <w:jc w:val="both"/>
      </w:pPr>
      <w:r>
        <w:t>Vybavení gastro bude instalováno v 1.PP a v 1.NP</w:t>
      </w:r>
    </w:p>
    <w:bookmarkEnd w:id="2"/>
    <w:p w14:paraId="4E7EA25A" w14:textId="77777777" w:rsidR="00E27109" w:rsidRPr="0043573F" w:rsidRDefault="00E27109" w:rsidP="00E27109">
      <w:pPr>
        <w:pStyle w:val="Bezmezer"/>
        <w:rPr>
          <w:color w:val="000000"/>
          <w:highlight w:val="yellow"/>
        </w:rPr>
      </w:pPr>
    </w:p>
    <w:p w14:paraId="6B272F09" w14:textId="059D04B8" w:rsidR="00E27109" w:rsidRPr="00095511" w:rsidRDefault="00E27109" w:rsidP="00E27109">
      <w:pPr>
        <w:pStyle w:val="Default"/>
        <w:rPr>
          <w:b/>
          <w:bCs/>
          <w:color w:val="auto"/>
        </w:rPr>
      </w:pPr>
      <w:r w:rsidRPr="00095511">
        <w:rPr>
          <w:b/>
          <w:bCs/>
          <w:color w:val="auto"/>
        </w:rPr>
        <w:t xml:space="preserve">Celkový popis stavby </w:t>
      </w:r>
    </w:p>
    <w:p w14:paraId="59444C07" w14:textId="77777777" w:rsidR="00E27109" w:rsidRPr="00095511" w:rsidRDefault="00E27109" w:rsidP="00E27109">
      <w:pPr>
        <w:pStyle w:val="Default"/>
        <w:rPr>
          <w:sz w:val="23"/>
          <w:szCs w:val="23"/>
        </w:rPr>
      </w:pPr>
    </w:p>
    <w:p w14:paraId="2C2587C7" w14:textId="77777777" w:rsidR="00E27109" w:rsidRPr="00095511" w:rsidRDefault="00E27109" w:rsidP="00E27109">
      <w:pPr>
        <w:pStyle w:val="Default"/>
        <w:rPr>
          <w:b/>
        </w:rPr>
      </w:pPr>
      <w:r w:rsidRPr="00095511">
        <w:rPr>
          <w:b/>
        </w:rPr>
        <w:t xml:space="preserve">B.2.1 Základní charakteristika stavby a jejího užívání </w:t>
      </w:r>
    </w:p>
    <w:p w14:paraId="36D6B1F6" w14:textId="77777777" w:rsidR="00E27109" w:rsidRPr="00095511" w:rsidRDefault="00E27109" w:rsidP="00E27109">
      <w:pPr>
        <w:pStyle w:val="Bezmezer"/>
        <w:rPr>
          <w:i/>
          <w:color w:val="000000"/>
        </w:rPr>
      </w:pPr>
      <w:r w:rsidRPr="00095511">
        <w:rPr>
          <w:i/>
          <w:color w:val="000000"/>
        </w:rPr>
        <w:t xml:space="preserve">a) nová stavba nebo změna dokončené stavby; u změny stavby údaje o jejich současném stavu, závěry stavebně technického, případně stavebně historického průzkumu a výsledky statického posouzení nosných konstrukcí, </w:t>
      </w:r>
    </w:p>
    <w:p w14:paraId="65760DF2" w14:textId="77777777" w:rsidR="006E6439" w:rsidRPr="0043573F" w:rsidRDefault="006E6439" w:rsidP="00E27109">
      <w:pPr>
        <w:pStyle w:val="Bezmezer"/>
        <w:rPr>
          <w:i/>
          <w:color w:val="000000"/>
          <w:highlight w:val="yellow"/>
        </w:rPr>
      </w:pPr>
    </w:p>
    <w:p w14:paraId="7D01E61C" w14:textId="737C81C5" w:rsidR="00273738" w:rsidRPr="004B5A34" w:rsidRDefault="00EA1ED5" w:rsidP="00EA1ED5">
      <w:pPr>
        <w:jc w:val="both"/>
      </w:pPr>
      <w:r w:rsidRPr="004B5A34">
        <w:rPr>
          <w:color w:val="000000"/>
        </w:rPr>
        <w:t xml:space="preserve">Areál školy byl realizován koncem </w:t>
      </w:r>
      <w:r w:rsidR="00E5210E" w:rsidRPr="004B5A34">
        <w:rPr>
          <w:color w:val="000000"/>
        </w:rPr>
        <w:t>80</w:t>
      </w:r>
      <w:r w:rsidRPr="004B5A34">
        <w:rPr>
          <w:color w:val="000000"/>
        </w:rPr>
        <w:t xml:space="preserve">.let </w:t>
      </w:r>
      <w:proofErr w:type="gramStart"/>
      <w:r w:rsidRPr="004B5A34">
        <w:rPr>
          <w:color w:val="000000"/>
        </w:rPr>
        <w:t>20tého</w:t>
      </w:r>
      <w:proofErr w:type="gramEnd"/>
      <w:r w:rsidRPr="004B5A34">
        <w:rPr>
          <w:color w:val="000000"/>
        </w:rPr>
        <w:t xml:space="preserve"> století. </w:t>
      </w:r>
      <w:r w:rsidRPr="004B5A34">
        <w:t>Objekt ZŠ se skládá z </w:t>
      </w:r>
      <w:r w:rsidR="00E5210E" w:rsidRPr="004B5A34">
        <w:t>7</w:t>
      </w:r>
      <w:r w:rsidRPr="004B5A34">
        <w:t xml:space="preserve"> bloků – pavilonů A – </w:t>
      </w:r>
      <w:r w:rsidR="00E5210E" w:rsidRPr="004B5A34">
        <w:t>G</w:t>
      </w:r>
      <w:r w:rsidRPr="004B5A34">
        <w:t xml:space="preserve">. </w:t>
      </w:r>
    </w:p>
    <w:p w14:paraId="38819809" w14:textId="58276104" w:rsidR="00CD0754" w:rsidRDefault="00273738" w:rsidP="00EA1ED5">
      <w:pPr>
        <w:jc w:val="both"/>
      </w:pPr>
      <w:r w:rsidRPr="004B5A34">
        <w:t>Školní jídelna, kuchyň, skladové prostory</w:t>
      </w:r>
      <w:r w:rsidR="00CD0754">
        <w:t>, zázemí pro personál</w:t>
      </w:r>
      <w:r w:rsidRPr="004B5A34">
        <w:t xml:space="preserve"> a technické zázemí jsou </w:t>
      </w:r>
      <w:r w:rsidR="004B5A34">
        <w:t xml:space="preserve">umístěny v severním objektu školy </w:t>
      </w:r>
      <w:r w:rsidR="00CD0754">
        <w:t>v</w:t>
      </w:r>
      <w:r w:rsidR="004B5A34">
        <w:t xml:space="preserve"> pavilon</w:t>
      </w:r>
      <w:r w:rsidR="00CD0754">
        <w:t>u</w:t>
      </w:r>
      <w:r w:rsidR="004B5A34">
        <w:t xml:space="preserve"> „F“. </w:t>
      </w:r>
      <w:r w:rsidR="00CD0754">
        <w:t xml:space="preserve">ZŠ se nachází v oploceném areálu. </w:t>
      </w:r>
      <w:r w:rsidR="00CD0754">
        <w:t xml:space="preserve">K pavilonu F je samostatný příjezd z ulice Dygrýnova asfaltovou areálovou komunikací. </w:t>
      </w:r>
    </w:p>
    <w:p w14:paraId="7E733AF4" w14:textId="26B037A9" w:rsidR="00CD0754" w:rsidRDefault="00CD0754" w:rsidP="00EA1ED5">
      <w:pPr>
        <w:jc w:val="both"/>
      </w:pPr>
      <w:r>
        <w:t xml:space="preserve">Stávající vybavení gastro je nevyhovující a je nutné je vyměnit. Pro plánovanou výrobní kapacitu kuchyně 1100 jídel je nutné rozšířit vybavení </w:t>
      </w:r>
      <w:proofErr w:type="spellStart"/>
      <w:r>
        <w:t>gastrotechnologie</w:t>
      </w:r>
      <w:proofErr w:type="spellEnd"/>
      <w:r>
        <w:t>.</w:t>
      </w:r>
    </w:p>
    <w:p w14:paraId="749A4FAA" w14:textId="77777777" w:rsidR="00CD0754" w:rsidRDefault="00CD0754" w:rsidP="00EA1ED5">
      <w:pPr>
        <w:jc w:val="both"/>
      </w:pPr>
    </w:p>
    <w:p w14:paraId="0A2FD112" w14:textId="123761FB" w:rsidR="00337A28" w:rsidRDefault="00CD0754" w:rsidP="00CD0754">
      <w:pPr>
        <w:ind w:firstLine="708"/>
        <w:jc w:val="both"/>
        <w:rPr>
          <w:b/>
          <w:bCs/>
        </w:rPr>
      </w:pPr>
      <w:bookmarkStart w:id="3" w:name="_Hlk182945548"/>
      <w:r>
        <w:rPr>
          <w:b/>
          <w:bCs/>
        </w:rPr>
        <w:t xml:space="preserve">Podmínky realizace stavby: </w:t>
      </w:r>
      <w:bookmarkEnd w:id="3"/>
      <w:r w:rsidR="00337A28" w:rsidRPr="00D4314E">
        <w:rPr>
          <w:b/>
          <w:bCs/>
        </w:rPr>
        <w:t xml:space="preserve">Před zahájením </w:t>
      </w:r>
      <w:r>
        <w:rPr>
          <w:b/>
          <w:bCs/>
        </w:rPr>
        <w:t>dodávek</w:t>
      </w:r>
      <w:r w:rsidR="00337A28" w:rsidRPr="00D4314E">
        <w:rPr>
          <w:b/>
          <w:bCs/>
        </w:rPr>
        <w:t xml:space="preserve"> musí zhotovitel stavby předložit technické listy všech prvků</w:t>
      </w:r>
      <w:r>
        <w:rPr>
          <w:b/>
          <w:bCs/>
        </w:rPr>
        <w:t xml:space="preserve"> gastro a monitoringu </w:t>
      </w:r>
      <w:proofErr w:type="gramStart"/>
      <w:r>
        <w:rPr>
          <w:b/>
          <w:bCs/>
        </w:rPr>
        <w:t xml:space="preserve">HACCP </w:t>
      </w:r>
      <w:r w:rsidR="00337A28" w:rsidRPr="00D4314E">
        <w:rPr>
          <w:b/>
          <w:bCs/>
        </w:rPr>
        <w:t xml:space="preserve"> k</w:t>
      </w:r>
      <w:proofErr w:type="gramEnd"/>
      <w:r>
        <w:rPr>
          <w:b/>
          <w:bCs/>
        </w:rPr>
        <w:t> </w:t>
      </w:r>
      <w:r w:rsidR="00337A28" w:rsidRPr="00D4314E">
        <w:rPr>
          <w:b/>
          <w:bCs/>
        </w:rPr>
        <w:t>odsouhlasení</w:t>
      </w:r>
      <w:r>
        <w:rPr>
          <w:b/>
          <w:bCs/>
        </w:rPr>
        <w:t xml:space="preserve"> objednateli. Bez odsouhlasení prvků nelze vybavení objednat. Zhotovitel stavby musí koordinovat svou činnost se zhotovitel</w:t>
      </w:r>
      <w:r w:rsidR="001D2AC8">
        <w:rPr>
          <w:b/>
          <w:bCs/>
        </w:rPr>
        <w:t>em</w:t>
      </w:r>
      <w:r>
        <w:rPr>
          <w:b/>
          <w:bCs/>
        </w:rPr>
        <w:t xml:space="preserve"> stavebních prací a přizpůsobit dodávku zjištěním </w:t>
      </w:r>
      <w:r w:rsidR="001D2AC8">
        <w:rPr>
          <w:b/>
          <w:bCs/>
        </w:rPr>
        <w:t>z</w:t>
      </w:r>
      <w:r>
        <w:rPr>
          <w:b/>
          <w:bCs/>
        </w:rPr>
        <w:t xml:space="preserve"> realizac</w:t>
      </w:r>
      <w:r w:rsidR="001D2AC8">
        <w:rPr>
          <w:b/>
          <w:bCs/>
        </w:rPr>
        <w:t>e</w:t>
      </w:r>
      <w:r>
        <w:rPr>
          <w:b/>
          <w:bCs/>
        </w:rPr>
        <w:t xml:space="preserve"> stavebních prací. Zhotovitel je povinen zpracovat výrobní dokumentaci </w:t>
      </w:r>
      <w:r w:rsidR="00655560">
        <w:rPr>
          <w:b/>
          <w:bCs/>
        </w:rPr>
        <w:t xml:space="preserve">s přesným umístěním instalačních vývodů a požadavků na dimenze napojení </w:t>
      </w:r>
      <w:proofErr w:type="spellStart"/>
      <w:r w:rsidR="00655560">
        <w:rPr>
          <w:b/>
          <w:bCs/>
        </w:rPr>
        <w:t>gastrotechnologie</w:t>
      </w:r>
      <w:proofErr w:type="spellEnd"/>
      <w:r w:rsidR="00655560">
        <w:rPr>
          <w:b/>
          <w:bCs/>
        </w:rPr>
        <w:t xml:space="preserve">. </w:t>
      </w:r>
      <w:bookmarkStart w:id="4" w:name="_Hlk182945537"/>
      <w:r w:rsidR="00655560">
        <w:rPr>
          <w:b/>
          <w:bCs/>
        </w:rPr>
        <w:t xml:space="preserve">Zhotovitel je </w:t>
      </w:r>
      <w:proofErr w:type="gramStart"/>
      <w:r w:rsidR="00655560">
        <w:rPr>
          <w:b/>
          <w:bCs/>
        </w:rPr>
        <w:t xml:space="preserve">povinen </w:t>
      </w:r>
      <w:r w:rsidR="00655560">
        <w:rPr>
          <w:b/>
          <w:bCs/>
        </w:rPr>
        <w:t xml:space="preserve"> poskytnout</w:t>
      </w:r>
      <w:proofErr w:type="gramEnd"/>
      <w:r w:rsidR="00655560">
        <w:rPr>
          <w:b/>
          <w:bCs/>
        </w:rPr>
        <w:t xml:space="preserve"> tuto dokumentaci včas zhotoviteli stavebních prací a průběžně s ním spolupracovat pro zajištění</w:t>
      </w:r>
      <w:r w:rsidR="001D2AC8">
        <w:rPr>
          <w:b/>
          <w:bCs/>
        </w:rPr>
        <w:t xml:space="preserve"> včasného,</w:t>
      </w:r>
      <w:r w:rsidR="00655560">
        <w:rPr>
          <w:b/>
          <w:bCs/>
        </w:rPr>
        <w:t xml:space="preserve"> úplného a funkčního dokončení díla. Zhotovitel je povinen poskytnout součinnost pro zajištění kolaudace a uvedení stavby do provozu.</w:t>
      </w:r>
    </w:p>
    <w:p w14:paraId="7972BFC7" w14:textId="77777777" w:rsidR="00655560" w:rsidRDefault="00655560" w:rsidP="00CD0754">
      <w:pPr>
        <w:ind w:firstLine="708"/>
        <w:jc w:val="both"/>
        <w:rPr>
          <w:b/>
          <w:bCs/>
        </w:rPr>
      </w:pPr>
    </w:p>
    <w:p w14:paraId="30EB70CD" w14:textId="77777777" w:rsidR="00655560" w:rsidRPr="00D4314E" w:rsidRDefault="00655560" w:rsidP="00CD0754">
      <w:pPr>
        <w:ind w:firstLine="708"/>
        <w:jc w:val="both"/>
        <w:rPr>
          <w:b/>
          <w:bCs/>
        </w:rPr>
      </w:pPr>
    </w:p>
    <w:bookmarkEnd w:id="4"/>
    <w:p w14:paraId="73C8C942" w14:textId="19A27E7D" w:rsidR="00E27109" w:rsidRPr="00575D8A" w:rsidRDefault="00E27109" w:rsidP="00E27109">
      <w:pPr>
        <w:pStyle w:val="Default"/>
        <w:rPr>
          <w:b/>
        </w:rPr>
      </w:pPr>
      <w:r w:rsidRPr="00575D8A">
        <w:rPr>
          <w:b/>
        </w:rPr>
        <w:t xml:space="preserve">Základní charakteristika technických a technologických zařízení </w:t>
      </w:r>
    </w:p>
    <w:p w14:paraId="4D509FD3" w14:textId="77777777" w:rsidR="00677F3C" w:rsidRDefault="00677F3C" w:rsidP="0090551B">
      <w:pPr>
        <w:tabs>
          <w:tab w:val="left" w:pos="0"/>
          <w:tab w:val="left" w:pos="900"/>
        </w:tabs>
        <w:jc w:val="both"/>
        <w:rPr>
          <w:rFonts w:ascii="Arial" w:hAnsi="Arial" w:cs="Arial"/>
          <w:sz w:val="20"/>
          <w:szCs w:val="20"/>
          <w:lang w:eastAsia="zh-CN"/>
        </w:rPr>
      </w:pPr>
    </w:p>
    <w:p w14:paraId="2EEB8014" w14:textId="7D33F526" w:rsidR="00167D61" w:rsidRPr="001D2AC8" w:rsidRDefault="00753811" w:rsidP="0090551B">
      <w:pPr>
        <w:tabs>
          <w:tab w:val="left" w:pos="0"/>
          <w:tab w:val="left" w:pos="900"/>
        </w:tabs>
        <w:jc w:val="both"/>
        <w:rPr>
          <w:b/>
          <w:bCs/>
          <w:u w:val="single"/>
        </w:rPr>
      </w:pPr>
      <w:r w:rsidRPr="001D2AC8">
        <w:rPr>
          <w:b/>
          <w:bCs/>
          <w:u w:val="single"/>
        </w:rPr>
        <w:t>GASTROTECHNOLOGIE</w:t>
      </w:r>
    </w:p>
    <w:p w14:paraId="1B9D52F7" w14:textId="77777777" w:rsidR="00AC5DB3" w:rsidRPr="0043573F" w:rsidRDefault="00AC5DB3" w:rsidP="0090551B">
      <w:pPr>
        <w:tabs>
          <w:tab w:val="left" w:pos="0"/>
          <w:tab w:val="left" w:pos="900"/>
        </w:tabs>
        <w:jc w:val="both"/>
        <w:rPr>
          <w:highlight w:val="yellow"/>
        </w:rPr>
      </w:pPr>
    </w:p>
    <w:p w14:paraId="7FB21A7C" w14:textId="77777777" w:rsidR="00753811" w:rsidRPr="00753811" w:rsidRDefault="00753811" w:rsidP="00753811">
      <w:pPr>
        <w:jc w:val="both"/>
      </w:pPr>
      <w:r w:rsidRPr="00753811">
        <w:rPr>
          <w:rFonts w:eastAsia="MS Mincho"/>
        </w:rPr>
        <w:t xml:space="preserve">Stávající provoz školní kuchyně nesplňuje podmínky pro plánovaný počet jídel a zároveň nevyhovuje současným předpisům. </w:t>
      </w:r>
      <w:r w:rsidRPr="00753811">
        <w:t>Pro výměnu a doplnění zařízení bude nutné provést nezbytné instalační úpravy elektro, ZTI, VZT a s tím související stavební práce. Pro zlepšení provozních podmínek budou navrženy dispoziční změny v rámci provozu stávající kuchyně. Cílem bude připravit podmínky k vybavení potřebnou technologií s ohledem na současné platné normy a právní předpisy. Provoz bude navržen tak, aby splňoval podmínky Nařízení Evropského parlamentu a rady (ES) č. 852/2004 o hygieně potravin.</w:t>
      </w:r>
    </w:p>
    <w:p w14:paraId="4A48E459" w14:textId="77777777" w:rsidR="00753811" w:rsidRPr="00753811" w:rsidRDefault="00753811" w:rsidP="00753811">
      <w:pPr>
        <w:jc w:val="both"/>
      </w:pPr>
    </w:p>
    <w:p w14:paraId="696CF615" w14:textId="77777777" w:rsidR="00753811" w:rsidRPr="00753811" w:rsidRDefault="00753811" w:rsidP="00753811">
      <w:pPr>
        <w:ind w:left="360"/>
        <w:jc w:val="both"/>
      </w:pPr>
    </w:p>
    <w:p w14:paraId="142975F9" w14:textId="77777777" w:rsidR="00753811" w:rsidRPr="00753811" w:rsidRDefault="00753811" w:rsidP="00753811">
      <w:pPr>
        <w:numPr>
          <w:ilvl w:val="0"/>
          <w:numId w:val="6"/>
        </w:numPr>
        <w:suppressAutoHyphens w:val="0"/>
        <w:jc w:val="both"/>
      </w:pPr>
      <w:r w:rsidRPr="00753811">
        <w:rPr>
          <w:b/>
          <w:bCs/>
          <w:u w:val="single"/>
        </w:rPr>
        <w:t>Kapacita a sortiment</w:t>
      </w:r>
    </w:p>
    <w:p w14:paraId="159F8BFB" w14:textId="77777777" w:rsidR="00753811" w:rsidRPr="00753811" w:rsidRDefault="00753811" w:rsidP="00753811">
      <w:pPr>
        <w:jc w:val="both"/>
      </w:pPr>
    </w:p>
    <w:p w14:paraId="24C9CA57" w14:textId="77777777" w:rsidR="00753811" w:rsidRPr="00753811" w:rsidRDefault="00753811" w:rsidP="00753811">
      <w:pPr>
        <w:jc w:val="both"/>
      </w:pPr>
      <w:r w:rsidRPr="00753811">
        <w:t>Základní údaje:</w:t>
      </w:r>
    </w:p>
    <w:p w14:paraId="6C64413F" w14:textId="77777777" w:rsidR="00753811" w:rsidRPr="00753811" w:rsidRDefault="00753811" w:rsidP="00753811">
      <w:pPr>
        <w:pStyle w:val="Normln1"/>
        <w:jc w:val="both"/>
        <w:rPr>
          <w:szCs w:val="24"/>
        </w:rPr>
      </w:pPr>
      <w:r w:rsidRPr="00753811">
        <w:rPr>
          <w:szCs w:val="24"/>
        </w:rPr>
        <w:t xml:space="preserve">Počet jídel: …………………………… 700 stávající stav </w:t>
      </w:r>
    </w:p>
    <w:p w14:paraId="5D27FF54" w14:textId="3FBBA472" w:rsidR="00753811" w:rsidRPr="00753811" w:rsidRDefault="00753811" w:rsidP="00753811">
      <w:pPr>
        <w:jc w:val="both"/>
      </w:pPr>
      <w:r w:rsidRPr="00753811">
        <w:t>Počet zaměstnanců:…….. …………</w:t>
      </w:r>
      <w:r>
        <w:t>…..</w:t>
      </w:r>
      <w:r w:rsidRPr="00753811">
        <w:t>8, předpoklad po dosažení kapacity kuchyně 11 až 12</w:t>
      </w:r>
    </w:p>
    <w:p w14:paraId="627B13A7" w14:textId="77777777" w:rsidR="00753811" w:rsidRPr="00753811" w:rsidRDefault="00753811" w:rsidP="00753811">
      <w:pPr>
        <w:jc w:val="both"/>
      </w:pPr>
      <w:r w:rsidRPr="00753811">
        <w:rPr>
          <w:iCs/>
        </w:rPr>
        <w:t>Vedoucí ………………………………. 1</w:t>
      </w:r>
    </w:p>
    <w:p w14:paraId="26ADDB37" w14:textId="77777777" w:rsidR="00753811" w:rsidRPr="00753811" w:rsidRDefault="00753811" w:rsidP="00753811">
      <w:pPr>
        <w:jc w:val="both"/>
        <w:rPr>
          <w:iCs/>
        </w:rPr>
      </w:pPr>
      <w:r w:rsidRPr="00753811">
        <w:t xml:space="preserve">Sortiment: …………………. ………... obědy, </w:t>
      </w:r>
      <w:r w:rsidRPr="00753811">
        <w:rPr>
          <w:iCs/>
        </w:rPr>
        <w:t>2 druhy hlavního jídla, 1 druh polévky, saláty, kompoty, moučníky…</w:t>
      </w:r>
    </w:p>
    <w:p w14:paraId="76BF95E2" w14:textId="77777777" w:rsidR="00753811" w:rsidRPr="00753811" w:rsidRDefault="00753811" w:rsidP="00753811">
      <w:pPr>
        <w:tabs>
          <w:tab w:val="left" w:pos="3240"/>
        </w:tabs>
        <w:jc w:val="both"/>
        <w:rPr>
          <w:iCs/>
        </w:rPr>
      </w:pPr>
      <w:r w:rsidRPr="00753811">
        <w:rPr>
          <w:iCs/>
        </w:rPr>
        <w:t>Nápoje: ……………………………….. čaj, nápoje z výrobníků studených nápojů</w:t>
      </w:r>
    </w:p>
    <w:p w14:paraId="482BDCC0" w14:textId="08B23B2B" w:rsidR="00753811" w:rsidRDefault="00753811" w:rsidP="00753811">
      <w:pPr>
        <w:jc w:val="both"/>
        <w:rPr>
          <w:b/>
        </w:rPr>
      </w:pPr>
      <w:r w:rsidRPr="00753811">
        <w:rPr>
          <w:b/>
        </w:rPr>
        <w:t>Kapacita zadaná pro projekt:…….. 1100 jídel</w:t>
      </w:r>
    </w:p>
    <w:p w14:paraId="13BDCB99" w14:textId="77777777" w:rsidR="00753811" w:rsidRDefault="00753811" w:rsidP="00753811">
      <w:pPr>
        <w:jc w:val="both"/>
        <w:rPr>
          <w:b/>
        </w:rPr>
      </w:pPr>
    </w:p>
    <w:p w14:paraId="54AA528B" w14:textId="77777777" w:rsidR="00753811" w:rsidRPr="00753811" w:rsidRDefault="00753811" w:rsidP="00753811">
      <w:pPr>
        <w:jc w:val="both"/>
        <w:rPr>
          <w:b/>
        </w:rPr>
      </w:pPr>
    </w:p>
    <w:p w14:paraId="55C08C90" w14:textId="77777777" w:rsidR="00753811" w:rsidRPr="00753811" w:rsidRDefault="00753811" w:rsidP="00753811">
      <w:pPr>
        <w:numPr>
          <w:ilvl w:val="0"/>
          <w:numId w:val="6"/>
        </w:numPr>
        <w:suppressAutoHyphens w:val="0"/>
        <w:jc w:val="both"/>
        <w:rPr>
          <w:b/>
          <w:bCs/>
          <w:u w:val="single"/>
        </w:rPr>
      </w:pPr>
      <w:r w:rsidRPr="00753811">
        <w:rPr>
          <w:b/>
          <w:bCs/>
          <w:u w:val="single"/>
        </w:rPr>
        <w:t>Koncepční řešení</w:t>
      </w:r>
    </w:p>
    <w:p w14:paraId="56DD4FD8" w14:textId="77777777" w:rsidR="00753811" w:rsidRPr="00753811" w:rsidRDefault="00753811" w:rsidP="00753811">
      <w:pPr>
        <w:jc w:val="both"/>
      </w:pPr>
    </w:p>
    <w:p w14:paraId="034D0204" w14:textId="77777777" w:rsidR="00753811" w:rsidRPr="00753811" w:rsidRDefault="00753811" w:rsidP="00753811">
      <w:pPr>
        <w:ind w:firstLine="360"/>
        <w:jc w:val="both"/>
      </w:pPr>
      <w:r w:rsidRPr="00753811">
        <w:t>Vzhledem k výše uvedenému a s přihlédnutím k současným požadavkům na vybavení kuchyní odpovídající kapacity bude navržena obměna varné technologie, zařízení pro přípravu, výdej jídel, mytí nádobí, skladování surovin, chladící technologie a potřebný inventář s využitím stávajícího funkčního vybavení.</w:t>
      </w:r>
    </w:p>
    <w:p w14:paraId="3C530030" w14:textId="77777777" w:rsidR="00753811" w:rsidRPr="00753811" w:rsidRDefault="00753811" w:rsidP="00753811">
      <w:pPr>
        <w:ind w:firstLine="360"/>
        <w:jc w:val="both"/>
      </w:pPr>
      <w:r w:rsidRPr="00753811">
        <w:t xml:space="preserve">Stávající varna v 1. PP je dostatečně velká pro nově navrženou varnou technologii. Do varny bude nově instalován úsek čisté přípravy zeleniny a budou zde dostačující prostory na dokončování jídel.  Zázemí bude dispozičně změněno, s varnou bude propojen prostor mytí provozního nádobí a úsek přípravy masa. Úsek přípravy těsta bude v prostoru bezprostředně u kuchyně. Úseky čistých přípraven budou nově technologicky vybaveny vzhledem k předpokládané kapacitě. </w:t>
      </w:r>
    </w:p>
    <w:p w14:paraId="573AF5C6" w14:textId="77777777" w:rsidR="00753811" w:rsidRPr="00753811" w:rsidRDefault="00753811" w:rsidP="00753811">
      <w:pPr>
        <w:ind w:firstLine="360"/>
        <w:jc w:val="both"/>
      </w:pPr>
      <w:r w:rsidRPr="00753811">
        <w:t>Sklady v 1. PP jsou dispozičně nově navrženy s potřebným rozdělením jednotlivých komodit surovin. Z pohledu současného plynulého zásobování navržené skladovací prostory budou dostačující i při předpokladu naplnění plánované kapacity. Nově je řešeno sociální zázemí pro personál s rozdělením pro ženy a muže.</w:t>
      </w:r>
    </w:p>
    <w:p w14:paraId="0BF39096" w14:textId="77777777" w:rsidR="00753811" w:rsidRPr="00753811" w:rsidRDefault="00753811" w:rsidP="00753811">
      <w:pPr>
        <w:ind w:firstLine="360"/>
        <w:jc w:val="both"/>
      </w:pPr>
      <w:r w:rsidRPr="00753811">
        <w:t>Umývárna stolního nádobí a výdejny jídel budou ve stávajících prostorách s tím, že bude využívány obě jídelny.</w:t>
      </w:r>
    </w:p>
    <w:p w14:paraId="19FE944D" w14:textId="77777777" w:rsidR="00753811" w:rsidRPr="00753811" w:rsidRDefault="00753811" w:rsidP="00753811">
      <w:pPr>
        <w:jc w:val="both"/>
      </w:pPr>
    </w:p>
    <w:p w14:paraId="53A4D002" w14:textId="77777777" w:rsidR="00753811" w:rsidRPr="00753811" w:rsidRDefault="00753811" w:rsidP="00753811">
      <w:pPr>
        <w:jc w:val="both"/>
      </w:pPr>
      <w:r w:rsidRPr="00753811">
        <w:rPr>
          <w:b/>
        </w:rPr>
        <w:t>Stavební řešení v souvislosti s návrhem technologického vybavení:</w:t>
      </w:r>
      <w:r w:rsidRPr="00753811">
        <w:t xml:space="preserve"> Největší dispoziční změnou je nové řešení zázemí kuchyně v 1. PP, kde je navrženo nové prostorové řešení skladových místností: suchého skladu, skladů inventáře, chladících boxů, skladu brambor a nově zřízen je sklad pro chladící a mrazící techniku, výdej jídel do </w:t>
      </w:r>
      <w:proofErr w:type="spellStart"/>
      <w:r w:rsidRPr="00753811">
        <w:t>terrmoportů</w:t>
      </w:r>
      <w:proofErr w:type="spellEnd"/>
      <w:r w:rsidRPr="00753811">
        <w:t xml:space="preserve"> a umývárna </w:t>
      </w:r>
      <w:proofErr w:type="spellStart"/>
      <w:r w:rsidRPr="00753811">
        <w:t>termoportů</w:t>
      </w:r>
      <w:proofErr w:type="spellEnd"/>
      <w:r w:rsidRPr="00753811">
        <w:t xml:space="preserve">. Vzhledem k nutnosti zřízení šatny pro ženy a šatny pro muže bude dispozičně změněno zázemí pro zaměstnance, šatny zaměstnanců, WC a sprchy pro ženy a muže. </w:t>
      </w:r>
    </w:p>
    <w:p w14:paraId="74CCCDDE" w14:textId="77777777" w:rsidR="00753811" w:rsidRPr="00753811" w:rsidRDefault="00753811" w:rsidP="00753811">
      <w:pPr>
        <w:jc w:val="both"/>
      </w:pPr>
      <w:r w:rsidRPr="00753811">
        <w:t>Umývárna stolního nádobí a výdej jídel budou ve stávajících prostorách s tím, že navrhujeme zvětšení příjmového okna mezi umývárnou a jídelnou, aby bylo dosaženo většího příjmového parapetu a plynulosti příjmu nádobí v umývárně. Ve výdejně bude nově postavena zeď pro umístění konvektomatu a další technologie.</w:t>
      </w:r>
    </w:p>
    <w:p w14:paraId="7002A220" w14:textId="77777777" w:rsidR="00753811" w:rsidRPr="00753811" w:rsidRDefault="00753811" w:rsidP="00753811">
      <w:pPr>
        <w:jc w:val="both"/>
      </w:pPr>
    </w:p>
    <w:p w14:paraId="224F773E" w14:textId="77777777" w:rsidR="00753811" w:rsidRPr="00753811" w:rsidRDefault="00753811" w:rsidP="00753811">
      <w:pPr>
        <w:jc w:val="both"/>
        <w:rPr>
          <w:b/>
        </w:rPr>
      </w:pPr>
      <w:r w:rsidRPr="00753811">
        <w:rPr>
          <w:b/>
        </w:rPr>
        <w:t>Projekt bude zpracovávat technologické řešení celého provozu a bude zahrnovat následující oblasti:</w:t>
      </w:r>
    </w:p>
    <w:p w14:paraId="5D9E4403" w14:textId="77777777" w:rsidR="00753811" w:rsidRPr="00753811" w:rsidRDefault="00753811" w:rsidP="00753811">
      <w:pPr>
        <w:jc w:val="both"/>
        <w:rPr>
          <w:b/>
        </w:rPr>
      </w:pPr>
    </w:p>
    <w:p w14:paraId="1BA413AA" w14:textId="2B381097" w:rsidR="00753811" w:rsidRDefault="00753811" w:rsidP="00753811">
      <w:pPr>
        <w:pStyle w:val="Normln1"/>
        <w:jc w:val="both"/>
        <w:rPr>
          <w:szCs w:val="24"/>
        </w:rPr>
      </w:pPr>
      <w:r w:rsidRPr="00753811">
        <w:rPr>
          <w:b/>
          <w:szCs w:val="24"/>
          <w:u w:val="single"/>
        </w:rPr>
        <w:t>technologickou</w:t>
      </w:r>
      <w:r w:rsidRPr="00753811">
        <w:rPr>
          <w:szCs w:val="24"/>
        </w:rPr>
        <w:t xml:space="preserve"> – technologický tok musí zaručovat maximálně možnou plynulou návaznost činností bez křížení „čistých“ a „nečistých“ cest. Pro vybavení kuchyně technologickým zařízením budou navrženy typy strojů a vybavení s vysokými užitnými parametry, </w:t>
      </w:r>
      <w:r w:rsidRPr="00753811">
        <w:rPr>
          <w:szCs w:val="24"/>
        </w:rPr>
        <w:lastRenderedPageBreak/>
        <w:t xml:space="preserve">odpovídající všem zákonným podmínkám bezpečnosti práce a vyhovující k jejich užití pro styk s potravinami ve stravovacích provozech. Vybraná zařízení jsou vybavena výstupy pro </w:t>
      </w:r>
      <w:r w:rsidRPr="00E7306E">
        <w:rPr>
          <w:szCs w:val="24"/>
        </w:rPr>
        <w:t xml:space="preserve">připojení na kontrolní systém HACCP a systém </w:t>
      </w:r>
      <w:r w:rsidR="00E7306E" w:rsidRPr="00E7306E">
        <w:rPr>
          <w:szCs w:val="24"/>
        </w:rPr>
        <w:t>řízení</w:t>
      </w:r>
      <w:r w:rsidRPr="00E7306E">
        <w:rPr>
          <w:szCs w:val="24"/>
        </w:rPr>
        <w:t xml:space="preserve"> energetick</w:t>
      </w:r>
      <w:r w:rsidR="00E7306E" w:rsidRPr="00E7306E">
        <w:rPr>
          <w:szCs w:val="24"/>
        </w:rPr>
        <w:t>é</w:t>
      </w:r>
      <w:r w:rsidRPr="00E7306E">
        <w:rPr>
          <w:szCs w:val="24"/>
        </w:rPr>
        <w:t xml:space="preserve"> hospodárnost</w:t>
      </w:r>
      <w:r w:rsidR="00E7306E" w:rsidRPr="00E7306E">
        <w:rPr>
          <w:szCs w:val="24"/>
        </w:rPr>
        <w:t>i</w:t>
      </w:r>
      <w:r w:rsidRPr="00E7306E">
        <w:rPr>
          <w:szCs w:val="24"/>
        </w:rPr>
        <w:t xml:space="preserve"> provozu. Zařízení, která budou připojena na systém </w:t>
      </w:r>
      <w:r w:rsidR="00E7306E" w:rsidRPr="00E7306E">
        <w:rPr>
          <w:szCs w:val="24"/>
        </w:rPr>
        <w:t>řízení</w:t>
      </w:r>
      <w:r w:rsidRPr="00E7306E">
        <w:rPr>
          <w:szCs w:val="24"/>
        </w:rPr>
        <w:t xml:space="preserve"> musí vyhovovat DIN 18875.</w:t>
      </w:r>
    </w:p>
    <w:p w14:paraId="1BA413DA" w14:textId="77777777" w:rsidR="00655560" w:rsidRPr="00753811" w:rsidRDefault="00655560" w:rsidP="00753811">
      <w:pPr>
        <w:pStyle w:val="Normln1"/>
        <w:jc w:val="both"/>
        <w:rPr>
          <w:szCs w:val="24"/>
        </w:rPr>
      </w:pPr>
    </w:p>
    <w:p w14:paraId="25CB82F1" w14:textId="77777777" w:rsidR="00753811" w:rsidRPr="00753811" w:rsidRDefault="00753811" w:rsidP="00753811">
      <w:pPr>
        <w:pStyle w:val="Normln1"/>
        <w:jc w:val="both"/>
        <w:rPr>
          <w:szCs w:val="24"/>
        </w:rPr>
      </w:pPr>
      <w:r w:rsidRPr="00753811">
        <w:rPr>
          <w:b/>
          <w:szCs w:val="24"/>
          <w:u w:val="single"/>
        </w:rPr>
        <w:t xml:space="preserve">hygienickou </w:t>
      </w:r>
      <w:r w:rsidRPr="00753811">
        <w:rPr>
          <w:szCs w:val="24"/>
        </w:rPr>
        <w:t>– řešením stravovacího provozu budou maximálně vytvořeny podmínky pro naplnění požadavků právních norem platných pro stravovací provozovny. V kontrolním systému HACCP budou popsány všechny kritické body a bude v souladu s platnými předpisy pravidelně prováděno jejich vyhodnocení.</w:t>
      </w:r>
    </w:p>
    <w:p w14:paraId="2A3A2C1A" w14:textId="77777777" w:rsidR="00753811" w:rsidRPr="00753811" w:rsidRDefault="00753811" w:rsidP="00753811">
      <w:pPr>
        <w:pStyle w:val="Normln1"/>
        <w:jc w:val="both"/>
        <w:rPr>
          <w:szCs w:val="24"/>
        </w:rPr>
      </w:pPr>
      <w:r w:rsidRPr="00753811">
        <w:rPr>
          <w:szCs w:val="24"/>
        </w:rPr>
        <w:t xml:space="preserve">Rekonstrukce vzduchotechniky zajistí požadované klimatické podmínky na pracovišti. </w:t>
      </w:r>
    </w:p>
    <w:p w14:paraId="573EA8D4" w14:textId="77777777" w:rsidR="00753811" w:rsidRPr="00753811" w:rsidRDefault="00753811" w:rsidP="00753811">
      <w:pPr>
        <w:pStyle w:val="Normln1"/>
        <w:jc w:val="both"/>
        <w:rPr>
          <w:szCs w:val="24"/>
          <w:u w:val="single" w:color="FFFFFF"/>
        </w:rPr>
      </w:pPr>
      <w:r w:rsidRPr="00753811">
        <w:rPr>
          <w:szCs w:val="24"/>
          <w:u w:val="single" w:color="FFFFFF"/>
        </w:rPr>
        <w:t>Úprava osvětlení pracovišť bude v souladu s platnými předpisy řešena v části elektroinstalace.</w:t>
      </w:r>
    </w:p>
    <w:p w14:paraId="3670E5EB" w14:textId="77777777" w:rsidR="00753811" w:rsidRPr="00753811" w:rsidRDefault="00753811" w:rsidP="00753811">
      <w:pPr>
        <w:pStyle w:val="Normln1"/>
        <w:jc w:val="both"/>
        <w:rPr>
          <w:szCs w:val="24"/>
        </w:rPr>
      </w:pPr>
      <w:r w:rsidRPr="00753811">
        <w:rPr>
          <w:szCs w:val="24"/>
        </w:rPr>
        <w:t>Řešením technologického toku výroby jídel budou vytvořeny podmínky pro naplnění požadavků právních norem platných pro stravovací provozovny:</w:t>
      </w:r>
    </w:p>
    <w:p w14:paraId="243129A3" w14:textId="77777777" w:rsidR="00753811" w:rsidRPr="00753811" w:rsidRDefault="00753811" w:rsidP="00753811">
      <w:pPr>
        <w:pStyle w:val="Normln1"/>
        <w:numPr>
          <w:ilvl w:val="0"/>
          <w:numId w:val="22"/>
        </w:numPr>
        <w:tabs>
          <w:tab w:val="left" w:pos="644"/>
          <w:tab w:val="left" w:pos="900"/>
        </w:tabs>
        <w:jc w:val="both"/>
        <w:rPr>
          <w:szCs w:val="24"/>
        </w:rPr>
      </w:pPr>
      <w:r w:rsidRPr="00753811">
        <w:rPr>
          <w:szCs w:val="24"/>
        </w:rPr>
        <w:t>nařízení EP a rady (ES) č. 852/2004 o hygieně potravin,</w:t>
      </w:r>
    </w:p>
    <w:p w14:paraId="0D170DB6" w14:textId="77777777" w:rsidR="00753811" w:rsidRPr="00753811" w:rsidRDefault="00753811" w:rsidP="00753811">
      <w:pPr>
        <w:pStyle w:val="Normln1"/>
        <w:numPr>
          <w:ilvl w:val="0"/>
          <w:numId w:val="22"/>
        </w:numPr>
        <w:tabs>
          <w:tab w:val="left" w:pos="644"/>
          <w:tab w:val="left" w:pos="900"/>
        </w:tabs>
        <w:jc w:val="both"/>
        <w:rPr>
          <w:szCs w:val="24"/>
        </w:rPr>
      </w:pPr>
      <w:r w:rsidRPr="00753811">
        <w:rPr>
          <w:szCs w:val="24"/>
        </w:rPr>
        <w:t>vyhlášky č. 137/2004 Sb. o hygienických požadavcích na stravovací služby, ve znění vyhlášky č. 602/2006 Sb. o školním stravování,</w:t>
      </w:r>
    </w:p>
    <w:p w14:paraId="4875BB22" w14:textId="77777777" w:rsidR="00753811" w:rsidRPr="00753811" w:rsidRDefault="00753811" w:rsidP="00753811">
      <w:pPr>
        <w:pStyle w:val="Normln1"/>
        <w:numPr>
          <w:ilvl w:val="0"/>
          <w:numId w:val="22"/>
        </w:numPr>
        <w:tabs>
          <w:tab w:val="left" w:pos="644"/>
          <w:tab w:val="left" w:pos="900"/>
        </w:tabs>
        <w:jc w:val="both"/>
        <w:rPr>
          <w:szCs w:val="24"/>
        </w:rPr>
      </w:pPr>
      <w:r w:rsidRPr="00753811">
        <w:rPr>
          <w:szCs w:val="24"/>
        </w:rPr>
        <w:t xml:space="preserve">nařízení EP a rady (ES) č. 178/2002 o potravinovém právu, </w:t>
      </w:r>
    </w:p>
    <w:p w14:paraId="6798F425" w14:textId="77777777" w:rsidR="00753811" w:rsidRPr="00753811" w:rsidRDefault="00753811" w:rsidP="00753811">
      <w:pPr>
        <w:pStyle w:val="Normln1"/>
        <w:jc w:val="both"/>
        <w:rPr>
          <w:szCs w:val="24"/>
          <w:u w:val="single" w:color="FFFFFF"/>
        </w:rPr>
      </w:pPr>
    </w:p>
    <w:p w14:paraId="7F442FAE" w14:textId="77777777" w:rsidR="00753811" w:rsidRPr="00753811" w:rsidRDefault="00753811" w:rsidP="00753811">
      <w:pPr>
        <w:pStyle w:val="Normln1"/>
        <w:jc w:val="both"/>
        <w:rPr>
          <w:szCs w:val="24"/>
        </w:rPr>
      </w:pPr>
      <w:r w:rsidRPr="00753811">
        <w:rPr>
          <w:b/>
          <w:szCs w:val="24"/>
          <w:u w:val="single"/>
        </w:rPr>
        <w:t>bezpečnostní</w:t>
      </w:r>
      <w:r w:rsidRPr="00753811">
        <w:rPr>
          <w:szCs w:val="24"/>
        </w:rPr>
        <w:t xml:space="preserve"> – podmínky bezpečnosti a hygieny práce budou zajištěny potřebnými úpravami instalací včetně stavebních úprav, uplatněním vhodných technologických zařízení a provozním řádem.</w:t>
      </w:r>
    </w:p>
    <w:p w14:paraId="75E62D01" w14:textId="77777777" w:rsidR="00753811" w:rsidRPr="00753811" w:rsidRDefault="00753811" w:rsidP="00753811">
      <w:pPr>
        <w:pStyle w:val="Normln1"/>
        <w:jc w:val="both"/>
        <w:rPr>
          <w:szCs w:val="24"/>
        </w:rPr>
      </w:pPr>
      <w:r w:rsidRPr="00753811">
        <w:rPr>
          <w:szCs w:val="24"/>
        </w:rPr>
        <w:t>Nově navržený provoz bude v souladu s vládním nařízením 361/2007 platným od 1. 1. 2008, kterým se stanoví podmínky ochrany zdraví zaměstnanců při práci.</w:t>
      </w:r>
    </w:p>
    <w:p w14:paraId="75323E6C" w14:textId="77777777" w:rsidR="00753811" w:rsidRPr="00753811" w:rsidRDefault="00753811" w:rsidP="00753811">
      <w:pPr>
        <w:pStyle w:val="Normln1"/>
        <w:jc w:val="both"/>
        <w:rPr>
          <w:szCs w:val="24"/>
        </w:rPr>
      </w:pPr>
    </w:p>
    <w:p w14:paraId="2391A747" w14:textId="77777777" w:rsidR="00753811" w:rsidRPr="00753811" w:rsidRDefault="00753811" w:rsidP="00753811">
      <w:pPr>
        <w:numPr>
          <w:ilvl w:val="0"/>
          <w:numId w:val="6"/>
        </w:numPr>
        <w:suppressAutoHyphens w:val="0"/>
        <w:jc w:val="both"/>
        <w:rPr>
          <w:b/>
          <w:bCs/>
          <w:u w:val="single"/>
        </w:rPr>
      </w:pPr>
      <w:r w:rsidRPr="00753811">
        <w:rPr>
          <w:b/>
          <w:bCs/>
          <w:u w:val="single"/>
        </w:rPr>
        <w:t>Popis provozu</w:t>
      </w:r>
    </w:p>
    <w:p w14:paraId="25CB13F4" w14:textId="77777777" w:rsidR="00753811" w:rsidRPr="00753811" w:rsidRDefault="00753811" w:rsidP="00753811">
      <w:pPr>
        <w:jc w:val="both"/>
        <w:rPr>
          <w:b/>
          <w:bCs/>
          <w:u w:val="single"/>
        </w:rPr>
      </w:pPr>
    </w:p>
    <w:p w14:paraId="7AC94437" w14:textId="77777777" w:rsidR="00753811" w:rsidRPr="00753811" w:rsidRDefault="00753811" w:rsidP="00753811">
      <w:pPr>
        <w:ind w:left="360"/>
        <w:jc w:val="both"/>
        <w:rPr>
          <w:b/>
          <w:bCs/>
          <w:u w:val="single"/>
        </w:rPr>
      </w:pPr>
      <w:r w:rsidRPr="00753811">
        <w:rPr>
          <w:b/>
          <w:bCs/>
          <w:u w:val="single"/>
        </w:rPr>
        <w:t>1. PP:</w:t>
      </w:r>
    </w:p>
    <w:p w14:paraId="164AE440" w14:textId="77777777" w:rsidR="00753811" w:rsidRPr="00753811" w:rsidRDefault="00753811" w:rsidP="00753811">
      <w:pPr>
        <w:ind w:firstLine="360"/>
        <w:jc w:val="both"/>
      </w:pPr>
      <w:r w:rsidRPr="00753811">
        <w:t>Zázemí hlavního provozu v 1. PP bude dispozičně změněno, nezměněna bude varna, bude ve stávajících prostorách, kde je dostatečné místo pro konvektomaty, dva varné bloky, úsek čisté přípravy zeleniny, prostory na dokončování jídel a přípravu pro přesun do 1. NP k výdeji. Provozně propojeny s kuchyní budou místnosti pro mytí provozního nádobí, pro přípravu masa a vajec a přípravu těsta.</w:t>
      </w:r>
    </w:p>
    <w:p w14:paraId="52231EE0" w14:textId="77777777" w:rsidR="00753811" w:rsidRPr="00753811" w:rsidRDefault="00753811" w:rsidP="00753811">
      <w:pPr>
        <w:jc w:val="both"/>
      </w:pPr>
      <w:r w:rsidRPr="00753811">
        <w:t xml:space="preserve">V kuchyni m. č. F015 budou instalovány čtyři multifunkční zařízení se třemi druhy provozu: vaření, fritování a pečení, a dále je navrženo rozšíření stávající kapacity konvektomatů v provedení jeden stávající konvektomat 20xGN 1/1 umístěný ve přípravně těsta a dva nově instalované konvektomaty kapacity 20xGN 1/1 umístěné ve varně a jeden konvektomat o kapacitě 10x GN1/1 ve výdejně. Dostatečná kapacita pro udržování jídel v požadované teplotě a kvalitě před výdejem bude zajištěna kromě využití konvektomatů také udržováním pokrmů ve vyhřívaných vozících s přivlhčením. </w:t>
      </w:r>
    </w:p>
    <w:p w14:paraId="286456FC" w14:textId="77777777" w:rsidR="00753811" w:rsidRPr="00753811" w:rsidRDefault="00753811" w:rsidP="00753811">
      <w:pPr>
        <w:jc w:val="both"/>
      </w:pPr>
      <w:r w:rsidRPr="00753811">
        <w:t xml:space="preserve">Varná technologie je navržena ve dvou blocích. V prvním bloku budou čtyři multifunkční zařízení, dvě stávající o objemu 200 l, jedno tlakové zařízení 150 l a jedno zařízení 2x79 l, budou doplněna neutrálními plochami. V druhém bloku budou instalovány tři kotle 150 l výpustné, jeden 150 l sklopný, jeden 60 l výpustný, pánev s elektronickou regulací 84 l, varná deska a neutrální plochy. Druhý blok tepelných spotřebičů bude sestaven z kompatibilních výrobků. Všechny spotřebiče a neutrální plochy budou ve varném bloku propojeny </w:t>
      </w:r>
      <w:r w:rsidRPr="00753811">
        <w:rPr>
          <w:color w:val="000000"/>
          <w:lang w:eastAsia="cs-CZ"/>
        </w:rPr>
        <w:t xml:space="preserve">vodotěsným a nečistotám odolným bezespárovým zámkovým systémem. </w:t>
      </w:r>
      <w:r w:rsidRPr="00753811">
        <w:t xml:space="preserve">Pro varné bloky a konvektomaty budou instalovány VZT zákryty a podlahové vpusti v potřebné velikosti. V </w:t>
      </w:r>
      <w:r w:rsidRPr="00753811">
        <w:lastRenderedPageBreak/>
        <w:t>úseku varné technologie budou zachovány pouze dvě stávající multifunkční zařízení, jeden stávající konvektomat a jeden míchací kotel, který bude instalován mimo varné bloky.</w:t>
      </w:r>
    </w:p>
    <w:p w14:paraId="01DEE94B" w14:textId="77777777" w:rsidR="00753811" w:rsidRPr="00753811" w:rsidRDefault="00753811" w:rsidP="00753811">
      <w:pPr>
        <w:pStyle w:val="Normln1"/>
        <w:ind w:firstLine="708"/>
        <w:jc w:val="both"/>
        <w:rPr>
          <w:szCs w:val="24"/>
        </w:rPr>
      </w:pPr>
      <w:r w:rsidRPr="00753811">
        <w:rPr>
          <w:szCs w:val="24"/>
        </w:rPr>
        <w:t xml:space="preserve">V kuchyni budou dále prostory na parkování vyhřívaných vozíků, manipulačních vozíků k multifunkčním zařízením a náhradních vozíků ke konvektomatům. Navrženy jsou pracovní plochy pro práci s hotovými pokrmy a úsek přípravny zeleniny. V úseku čisté přípravy zeleniny je vzhledem k reálnému počtu jídel 1100 navržen krouhač zeleniny s vozíkem. Připravená zelenina bude použita pro přípravu salátů a převážena k tepelné úpravě. Dále bude úsek zeleniny vybaven chladícím stolem. </w:t>
      </w:r>
    </w:p>
    <w:p w14:paraId="5F068897" w14:textId="77777777" w:rsidR="00753811" w:rsidRPr="00753811" w:rsidRDefault="00753811" w:rsidP="00753811">
      <w:pPr>
        <w:pStyle w:val="Normln1"/>
        <w:ind w:firstLine="708"/>
        <w:jc w:val="both"/>
        <w:rPr>
          <w:szCs w:val="24"/>
        </w:rPr>
      </w:pPr>
      <w:r w:rsidRPr="00753811">
        <w:rPr>
          <w:szCs w:val="24"/>
        </w:rPr>
        <w:t xml:space="preserve">Pro úsek přípravy těsta je nově využit prostor už v původním projektu plánovaný jako přípravna těsta </w:t>
      </w:r>
      <w:proofErr w:type="spellStart"/>
      <w:r w:rsidRPr="00753811">
        <w:rPr>
          <w:szCs w:val="24"/>
        </w:rPr>
        <w:t>m.č</w:t>
      </w:r>
      <w:proofErr w:type="spellEnd"/>
      <w:r w:rsidRPr="00753811">
        <w:rPr>
          <w:szCs w:val="24"/>
        </w:rPr>
        <w:t>. F016. Budou zachovány dva stávající univerzální roboty, které budou repasovány podle dané specifikace. Dále bude v přípravně těsta instalován stávající konvektomat o kapacitě 20x GN 1/1. Úsek pro vařené těsto bude doplněn elektrickým kráječem knedlíků.</w:t>
      </w:r>
    </w:p>
    <w:p w14:paraId="24309B80" w14:textId="77777777" w:rsidR="00753811" w:rsidRPr="00753811" w:rsidRDefault="00753811" w:rsidP="00753811">
      <w:pPr>
        <w:pStyle w:val="Normln1"/>
        <w:ind w:firstLine="708"/>
        <w:jc w:val="both"/>
        <w:rPr>
          <w:szCs w:val="24"/>
        </w:rPr>
      </w:pPr>
      <w:r w:rsidRPr="00753811">
        <w:rPr>
          <w:szCs w:val="24"/>
        </w:rPr>
        <w:t xml:space="preserve">V úseku přípravy masa </w:t>
      </w:r>
      <w:proofErr w:type="spellStart"/>
      <w:r w:rsidRPr="00753811">
        <w:rPr>
          <w:szCs w:val="24"/>
        </w:rPr>
        <w:t>m.č</w:t>
      </w:r>
      <w:proofErr w:type="spellEnd"/>
      <w:r w:rsidRPr="00753811">
        <w:rPr>
          <w:szCs w:val="24"/>
        </w:rPr>
        <w:t xml:space="preserve">. F018 bude také příprava vajec, tato přípravna bude propojena s varnou. Pro přípravu masa je navržen nový mlýnek na maso. Pro míchání mělněných mas bude využíván stávající univerzální robot, který bude rovněž repasován. Dále bude úsek přípravny masa a vajec vybaven chladící skříní. </w:t>
      </w:r>
    </w:p>
    <w:p w14:paraId="77CA323F" w14:textId="77777777" w:rsidR="00753811" w:rsidRPr="00753811" w:rsidRDefault="00753811" w:rsidP="00753811">
      <w:pPr>
        <w:pStyle w:val="Normln1"/>
        <w:jc w:val="both"/>
        <w:rPr>
          <w:szCs w:val="24"/>
        </w:rPr>
      </w:pPr>
      <w:r w:rsidRPr="00753811">
        <w:rPr>
          <w:szCs w:val="24"/>
        </w:rPr>
        <w:t>Pro umývání provozního nádobí m. č. F014 je navržena instalace mycí linky se stávající myčkou provozního nádobí, dvěma manipulačními vozíky na koše do myčky a dvěma dřezy. Odkládací a skladovací regály jsou statické i mobilní, aby bylo možné účelně využít prostor s ohledem na danou potřebu kuchyně. Pro myčku provozního nádobí bude instalován VZT zákryt odpovídajících rozměrů a podlahová vpusť.</w:t>
      </w:r>
    </w:p>
    <w:p w14:paraId="68F09B60" w14:textId="77777777" w:rsidR="00753811" w:rsidRPr="00753811" w:rsidRDefault="00753811" w:rsidP="00753811">
      <w:pPr>
        <w:pStyle w:val="Normln1"/>
        <w:ind w:firstLine="708"/>
        <w:jc w:val="both"/>
        <w:rPr>
          <w:szCs w:val="24"/>
        </w:rPr>
      </w:pPr>
      <w:r w:rsidRPr="00753811">
        <w:rPr>
          <w:szCs w:val="24"/>
        </w:rPr>
        <w:t>V kuchyni budou instalována tři nerez umývadla s kompletem: zásobník ručníků, zásobník mýdla a koš na použité ručníky, a to u mytí provozního nádobí, přípravny masa a u přípravny zeleniny.</w:t>
      </w:r>
    </w:p>
    <w:p w14:paraId="314F97F7" w14:textId="77777777" w:rsidR="00753811" w:rsidRPr="00753811" w:rsidRDefault="00753811" w:rsidP="00753811">
      <w:pPr>
        <w:pStyle w:val="Normln1"/>
        <w:ind w:firstLine="708"/>
        <w:jc w:val="both"/>
        <w:rPr>
          <w:szCs w:val="24"/>
        </w:rPr>
      </w:pPr>
      <w:r w:rsidRPr="00753811">
        <w:rPr>
          <w:szCs w:val="24"/>
        </w:rPr>
        <w:t>V prostorách skladů v 1. PP je umístěna hrubá přípravna zeleniny a brambor m. č. F012. Bude zde instalována škrabka brambor s příslušenstvím na hrubou přípravu brambor a zeleniny. Pracoviště bude vybaveno umývadlem s kompletem: zásobník ručníků, zásobník mýdla a koš na použité ručníky.</w:t>
      </w:r>
    </w:p>
    <w:p w14:paraId="03436A87" w14:textId="77777777" w:rsidR="00753811" w:rsidRPr="00753811" w:rsidRDefault="00753811" w:rsidP="00753811">
      <w:pPr>
        <w:pStyle w:val="Normln1"/>
        <w:ind w:firstLine="708"/>
        <w:jc w:val="both"/>
        <w:rPr>
          <w:szCs w:val="24"/>
        </w:rPr>
      </w:pPr>
      <w:r w:rsidRPr="00753811">
        <w:rPr>
          <w:szCs w:val="24"/>
        </w:rPr>
        <w:t xml:space="preserve">Nově umístěny jsou dále chladící box </w:t>
      </w:r>
      <w:proofErr w:type="spellStart"/>
      <w:r w:rsidRPr="00753811">
        <w:rPr>
          <w:szCs w:val="24"/>
        </w:rPr>
        <w:t>m.č</w:t>
      </w:r>
      <w:proofErr w:type="spellEnd"/>
      <w:r w:rsidRPr="00753811">
        <w:rPr>
          <w:szCs w:val="24"/>
        </w:rPr>
        <w:t>. F011 CHB na zeleninu a ovoce a chladící box m. č. F0.19 CHB na tuky a mléko, jsou lépe situovány než stávající chladící sklady a budou vybaveny novým skladovacím zařízením.</w:t>
      </w:r>
    </w:p>
    <w:p w14:paraId="46FCD493" w14:textId="77777777" w:rsidR="00753811" w:rsidRPr="00753811" w:rsidRDefault="00753811" w:rsidP="00753811">
      <w:pPr>
        <w:pStyle w:val="Normln1"/>
        <w:ind w:firstLine="708"/>
        <w:jc w:val="both"/>
        <w:rPr>
          <w:szCs w:val="24"/>
        </w:rPr>
      </w:pPr>
      <w:r w:rsidRPr="00753811">
        <w:rPr>
          <w:szCs w:val="24"/>
        </w:rPr>
        <w:t xml:space="preserve">Nově zřízen bude sklad pro chladící a mrazící techniku </w:t>
      </w:r>
      <w:proofErr w:type="spellStart"/>
      <w:r w:rsidRPr="00753811">
        <w:rPr>
          <w:szCs w:val="24"/>
        </w:rPr>
        <w:t>m.č</w:t>
      </w:r>
      <w:proofErr w:type="spellEnd"/>
      <w:r w:rsidRPr="00753811">
        <w:rPr>
          <w:szCs w:val="24"/>
        </w:rPr>
        <w:t>. F024, který bude kompletně vybaven novou chladící a mrazící technikou.</w:t>
      </w:r>
    </w:p>
    <w:p w14:paraId="341D397B" w14:textId="77777777" w:rsidR="00753811" w:rsidRPr="00753811" w:rsidRDefault="00753811" w:rsidP="00753811">
      <w:pPr>
        <w:pStyle w:val="Normln1"/>
        <w:ind w:firstLine="708"/>
        <w:jc w:val="both"/>
        <w:rPr>
          <w:szCs w:val="24"/>
        </w:rPr>
      </w:pPr>
      <w:r w:rsidRPr="00753811">
        <w:rPr>
          <w:szCs w:val="24"/>
        </w:rPr>
        <w:t>Suchý sklad je navržen ve stávajícím prostoru, a navíc v nových prostorách, které doposud sloužily jako sklady prádla (</w:t>
      </w:r>
      <w:proofErr w:type="spellStart"/>
      <w:r w:rsidRPr="00753811">
        <w:rPr>
          <w:szCs w:val="24"/>
        </w:rPr>
        <w:t>m.č</w:t>
      </w:r>
      <w:proofErr w:type="spellEnd"/>
      <w:r w:rsidRPr="00753811">
        <w:rPr>
          <w:szCs w:val="24"/>
        </w:rPr>
        <w:t xml:space="preserve">. F043 a F044). Nově vzniklý sklad je větší než stávající a bude vybaven novým novými regály a dřevěnými rohožemi. </w:t>
      </w:r>
    </w:p>
    <w:p w14:paraId="2054426C" w14:textId="77777777" w:rsidR="00753811" w:rsidRPr="00753811" w:rsidRDefault="00753811" w:rsidP="00753811">
      <w:pPr>
        <w:pStyle w:val="Normln1"/>
        <w:ind w:firstLine="708"/>
        <w:jc w:val="both"/>
        <w:rPr>
          <w:szCs w:val="24"/>
        </w:rPr>
      </w:pPr>
      <w:r w:rsidRPr="00753811">
        <w:rPr>
          <w:szCs w:val="24"/>
        </w:rPr>
        <w:t>Denní sklad surovin v m. č. F022 bude vybaven novou chladící a mrazící technikou a dále novými regály.</w:t>
      </w:r>
    </w:p>
    <w:p w14:paraId="147E337F" w14:textId="77777777" w:rsidR="00753811" w:rsidRPr="00753811" w:rsidRDefault="00753811" w:rsidP="00753811">
      <w:pPr>
        <w:pStyle w:val="Normln1"/>
        <w:ind w:firstLine="708"/>
        <w:jc w:val="both"/>
        <w:rPr>
          <w:szCs w:val="24"/>
        </w:rPr>
      </w:pPr>
      <w:r w:rsidRPr="00753811">
        <w:rPr>
          <w:szCs w:val="24"/>
        </w:rPr>
        <w:t xml:space="preserve">Sklad čistících prostředků </w:t>
      </w:r>
      <w:proofErr w:type="spellStart"/>
      <w:r w:rsidRPr="00753811">
        <w:rPr>
          <w:szCs w:val="24"/>
        </w:rPr>
        <w:t>m.č</w:t>
      </w:r>
      <w:proofErr w:type="spellEnd"/>
      <w:r w:rsidRPr="00753811">
        <w:rPr>
          <w:szCs w:val="24"/>
        </w:rPr>
        <w:t xml:space="preserve">. F021 a sklady inventáře </w:t>
      </w:r>
      <w:proofErr w:type="spellStart"/>
      <w:r w:rsidRPr="00753811">
        <w:rPr>
          <w:szCs w:val="24"/>
        </w:rPr>
        <w:t>m.č</w:t>
      </w:r>
      <w:proofErr w:type="spellEnd"/>
      <w:r w:rsidRPr="00753811">
        <w:rPr>
          <w:szCs w:val="24"/>
        </w:rPr>
        <w:t>. F027 a F028 jsou navrženy ve stávající skladovací části provozu a budou vybaveny novým skladovacím zařízením.</w:t>
      </w:r>
    </w:p>
    <w:p w14:paraId="7DC534B3" w14:textId="77777777" w:rsidR="00753811" w:rsidRPr="00753811" w:rsidRDefault="00753811" w:rsidP="00753811">
      <w:pPr>
        <w:pStyle w:val="Normln1"/>
        <w:ind w:firstLine="708"/>
        <w:jc w:val="both"/>
        <w:rPr>
          <w:szCs w:val="24"/>
        </w:rPr>
      </w:pPr>
      <w:r w:rsidRPr="00753811">
        <w:rPr>
          <w:szCs w:val="24"/>
        </w:rPr>
        <w:t xml:space="preserve">Organický odpad se bude svážet z umývárny v 1. NP stávajícím způsobem, tedy výtahem m. č. F034. Pro uložení organického odpadu bude sloužit místnost </w:t>
      </w:r>
      <w:proofErr w:type="spellStart"/>
      <w:r w:rsidRPr="00753811">
        <w:rPr>
          <w:szCs w:val="24"/>
        </w:rPr>
        <w:t>m.č</w:t>
      </w:r>
      <w:proofErr w:type="spellEnd"/>
      <w:r w:rsidRPr="00753811">
        <w:rPr>
          <w:szCs w:val="24"/>
        </w:rPr>
        <w:t xml:space="preserve">. F006, kde budou instalovány dvě chladící komory na organický odpad, každá se dvěma popelnicemi, podlahová vpusť a přívod vody pro možnost mytí nádob na odpad. </w:t>
      </w:r>
    </w:p>
    <w:p w14:paraId="057ADFCA" w14:textId="77777777" w:rsidR="00753811" w:rsidRPr="00753811" w:rsidRDefault="00753811" w:rsidP="00753811">
      <w:pPr>
        <w:pStyle w:val="Normln1"/>
        <w:ind w:firstLine="708"/>
        <w:jc w:val="both"/>
        <w:rPr>
          <w:szCs w:val="24"/>
        </w:rPr>
      </w:pPr>
      <w:r w:rsidRPr="00753811">
        <w:rPr>
          <w:szCs w:val="24"/>
        </w:rPr>
        <w:t xml:space="preserve">V původním. č. F005 bude zachován sklad použitých obalů. </w:t>
      </w:r>
    </w:p>
    <w:p w14:paraId="3CEFF88A" w14:textId="77777777" w:rsidR="00753811" w:rsidRPr="00753811" w:rsidRDefault="00753811" w:rsidP="00753811">
      <w:pPr>
        <w:pStyle w:val="Normln1"/>
        <w:jc w:val="both"/>
        <w:rPr>
          <w:szCs w:val="24"/>
        </w:rPr>
      </w:pPr>
      <w:r w:rsidRPr="00753811">
        <w:rPr>
          <w:szCs w:val="24"/>
        </w:rPr>
        <w:t>V 1. PP je prostorově zachován příjem surovin m. č. 0.01, který bude vybaven novou váhou.</w:t>
      </w:r>
    </w:p>
    <w:p w14:paraId="7463FA94" w14:textId="77777777" w:rsidR="00753811" w:rsidRPr="00753811" w:rsidRDefault="00753811" w:rsidP="00753811">
      <w:pPr>
        <w:pStyle w:val="Normln1"/>
        <w:ind w:firstLine="708"/>
        <w:jc w:val="both"/>
        <w:rPr>
          <w:szCs w:val="24"/>
        </w:rPr>
      </w:pPr>
      <w:r w:rsidRPr="00753811">
        <w:rPr>
          <w:szCs w:val="24"/>
        </w:rPr>
        <w:lastRenderedPageBreak/>
        <w:t xml:space="preserve">V m. č. F010 bude nově zřízena prádelna. Pracoviště bude vybaveno umývadlem s kompletem: zásobník ručníků, zásobník mýdla a koš na použité ručníky. V této místnosti budou stavebně oddělen sklad špinavého prádla F010a a sklad čistého prádla </w:t>
      </w:r>
      <w:proofErr w:type="spellStart"/>
      <w:r w:rsidRPr="00753811">
        <w:rPr>
          <w:szCs w:val="24"/>
        </w:rPr>
        <w:t>m.č</w:t>
      </w:r>
      <w:proofErr w:type="spellEnd"/>
      <w:r w:rsidRPr="00753811">
        <w:rPr>
          <w:szCs w:val="24"/>
        </w:rPr>
        <w:t xml:space="preserve">. F10b. </w:t>
      </w:r>
    </w:p>
    <w:p w14:paraId="6351D189" w14:textId="77777777" w:rsidR="00753811" w:rsidRPr="00753811" w:rsidRDefault="00753811" w:rsidP="00753811">
      <w:pPr>
        <w:pStyle w:val="Normln1"/>
        <w:ind w:firstLine="708"/>
        <w:jc w:val="both"/>
        <w:rPr>
          <w:szCs w:val="24"/>
        </w:rPr>
      </w:pPr>
      <w:r w:rsidRPr="00753811">
        <w:rPr>
          <w:szCs w:val="24"/>
        </w:rPr>
        <w:t xml:space="preserve">Úklidová místnost je navržena m. č. F029. </w:t>
      </w:r>
    </w:p>
    <w:p w14:paraId="3DCF95DA" w14:textId="77777777" w:rsidR="00753811" w:rsidRPr="00753811" w:rsidRDefault="00753811" w:rsidP="00753811">
      <w:pPr>
        <w:pStyle w:val="Normln1"/>
        <w:jc w:val="both"/>
        <w:rPr>
          <w:szCs w:val="24"/>
        </w:rPr>
      </w:pPr>
      <w:r w:rsidRPr="00753811">
        <w:rPr>
          <w:szCs w:val="24"/>
        </w:rPr>
        <w:t>Sociální zázemí zaměstnanců je navrženo dispozičně nově a umožňuje rozdělení pro ženy a muže.</w:t>
      </w:r>
    </w:p>
    <w:p w14:paraId="2E2D71A5" w14:textId="77777777" w:rsidR="00753811" w:rsidRPr="00753811" w:rsidRDefault="00753811" w:rsidP="00753811">
      <w:pPr>
        <w:pStyle w:val="Normln1"/>
        <w:ind w:firstLine="708"/>
        <w:jc w:val="both"/>
        <w:rPr>
          <w:szCs w:val="24"/>
        </w:rPr>
      </w:pPr>
      <w:r w:rsidRPr="00753811">
        <w:rPr>
          <w:szCs w:val="24"/>
        </w:rPr>
        <w:t>Denní místnost je ve stávajícím prostoru m. č. F041, bude zde instalována malá kuchyňská linka a chladící skříň pro potřeby zaměstnanců. Nezměněno je umístění WC pro personál a předsíňky.</w:t>
      </w:r>
    </w:p>
    <w:p w14:paraId="25E6AB0D" w14:textId="77777777" w:rsidR="00753811" w:rsidRPr="00753811" w:rsidRDefault="00753811" w:rsidP="00753811">
      <w:pPr>
        <w:pStyle w:val="Normln1"/>
        <w:ind w:firstLine="360"/>
        <w:jc w:val="both"/>
        <w:rPr>
          <w:szCs w:val="24"/>
        </w:rPr>
      </w:pPr>
      <w:r w:rsidRPr="00753811">
        <w:rPr>
          <w:szCs w:val="24"/>
        </w:rPr>
        <w:t xml:space="preserve">Výhledově je počítáno s možností expedice jídel mimo budovu školy. Jako příprava na tuto činnost je v 1. PP nově zřízena místnost číslo F003 u vstupu do kuchyně, kde bude jídlo připravováno k expedici. Pro mytí a skladování </w:t>
      </w:r>
      <w:proofErr w:type="spellStart"/>
      <w:r w:rsidRPr="00753811">
        <w:rPr>
          <w:szCs w:val="24"/>
        </w:rPr>
        <w:t>termoportů</w:t>
      </w:r>
      <w:proofErr w:type="spellEnd"/>
      <w:r w:rsidRPr="00753811">
        <w:rPr>
          <w:szCs w:val="24"/>
        </w:rPr>
        <w:t xml:space="preserve"> bude připraven prostor v m. č. F004.</w:t>
      </w:r>
    </w:p>
    <w:p w14:paraId="1D3CCB92" w14:textId="77777777" w:rsidR="00753811" w:rsidRPr="00753811" w:rsidRDefault="00753811" w:rsidP="00753811">
      <w:pPr>
        <w:pStyle w:val="Normln1"/>
        <w:jc w:val="both"/>
        <w:rPr>
          <w:szCs w:val="24"/>
        </w:rPr>
      </w:pPr>
    </w:p>
    <w:p w14:paraId="405A5C35" w14:textId="77777777" w:rsidR="00753811" w:rsidRPr="00753811" w:rsidRDefault="00753811" w:rsidP="00753811">
      <w:pPr>
        <w:pStyle w:val="Normln1"/>
        <w:jc w:val="both"/>
        <w:rPr>
          <w:szCs w:val="24"/>
        </w:rPr>
      </w:pPr>
    </w:p>
    <w:p w14:paraId="6590319F" w14:textId="77777777" w:rsidR="00753811" w:rsidRPr="00753811" w:rsidRDefault="00753811" w:rsidP="00753811">
      <w:pPr>
        <w:ind w:left="360"/>
        <w:jc w:val="both"/>
        <w:rPr>
          <w:b/>
          <w:bCs/>
          <w:u w:val="single"/>
        </w:rPr>
      </w:pPr>
      <w:r w:rsidRPr="00753811">
        <w:rPr>
          <w:b/>
          <w:bCs/>
          <w:u w:val="single"/>
        </w:rPr>
        <w:t>1. NP:</w:t>
      </w:r>
    </w:p>
    <w:p w14:paraId="2D9054B3" w14:textId="77777777" w:rsidR="00753811" w:rsidRPr="00753811" w:rsidRDefault="00753811" w:rsidP="00753811">
      <w:pPr>
        <w:pStyle w:val="Normln1"/>
        <w:ind w:firstLine="360"/>
        <w:jc w:val="both"/>
        <w:rPr>
          <w:szCs w:val="24"/>
        </w:rPr>
      </w:pPr>
      <w:r w:rsidRPr="00753811">
        <w:rPr>
          <w:szCs w:val="24"/>
        </w:rPr>
        <w:t xml:space="preserve">Umývárna stolního nádobí </w:t>
      </w:r>
      <w:proofErr w:type="spellStart"/>
      <w:r w:rsidRPr="00753811">
        <w:rPr>
          <w:szCs w:val="24"/>
        </w:rPr>
        <w:t>m.č</w:t>
      </w:r>
      <w:proofErr w:type="spellEnd"/>
      <w:r w:rsidRPr="00753811">
        <w:rPr>
          <w:szCs w:val="24"/>
        </w:rPr>
        <w:t>. F111 bude ve stávajícím prostoru a je počítáno s instalací dvou vysoce výkonných myček s automatickým posunem a příslušenstvím. Obě mycí linky budou bezprostředně navazovat na parapet příjmu použitého nádobí, který bude zvětšen. V umývárně stolního nádobí budou instalovány VZT zákryty odpovídajících rozměrů a podlahové vpusti.</w:t>
      </w:r>
    </w:p>
    <w:p w14:paraId="5C5E875A" w14:textId="77777777" w:rsidR="00753811" w:rsidRPr="00753811" w:rsidRDefault="00753811" w:rsidP="00753811">
      <w:pPr>
        <w:pStyle w:val="Normln1"/>
        <w:ind w:firstLine="360"/>
        <w:jc w:val="both"/>
        <w:rPr>
          <w:szCs w:val="24"/>
        </w:rPr>
      </w:pPr>
      <w:r w:rsidRPr="00753811">
        <w:rPr>
          <w:szCs w:val="24"/>
        </w:rPr>
        <w:t xml:space="preserve">Výdej jídel m. č. F110 bude ve stávajícím prostoru. Bude obnoven provoz obou jídelen. Navrhujeme mobilní výdej, tedy instalaci celistvého výdejního parapetu na stavebně připravenou zídku. Podle skutečného počtu vydávaných jídel bude možné na obou stranách výdeje využití tří až čtyř výdejních vozíků o kapacitě 3x 3GN1/1 doplněných dvoutubusovými ohřívači talířů na obou stranách výdeje. Nabídka salátů bude probíhat stávajícím způsobem z chladící vitríny na konci výdejní linky. Záložní zásoba pro výdej salátů a ostatní studené nabídky bude v chladící skříni. </w:t>
      </w:r>
    </w:p>
    <w:p w14:paraId="6A391E50" w14:textId="77777777" w:rsidR="00753811" w:rsidRPr="00753811" w:rsidRDefault="00753811" w:rsidP="00753811">
      <w:pPr>
        <w:pStyle w:val="Normln1"/>
        <w:ind w:firstLine="360"/>
        <w:jc w:val="both"/>
        <w:rPr>
          <w:szCs w:val="24"/>
        </w:rPr>
      </w:pPr>
      <w:r w:rsidRPr="00753811">
        <w:rPr>
          <w:szCs w:val="24"/>
        </w:rPr>
        <w:t>Pro přípravu teplých nápojů bude v prostoru výdeje instalován výrobník teplých nápojů. Hotové nápoje budou odváženy na vozících a v jídelně nabídnuty stávajícím způsobem.</w:t>
      </w:r>
    </w:p>
    <w:p w14:paraId="19142347" w14:textId="77777777" w:rsidR="00753811" w:rsidRPr="00753811" w:rsidRDefault="00753811" w:rsidP="00753811">
      <w:pPr>
        <w:pStyle w:val="Normln1"/>
        <w:ind w:firstLine="360"/>
        <w:jc w:val="both"/>
        <w:rPr>
          <w:szCs w:val="24"/>
        </w:rPr>
      </w:pPr>
      <w:r w:rsidRPr="00753811">
        <w:rPr>
          <w:szCs w:val="24"/>
        </w:rPr>
        <w:t>Pro udržování jídel před výdejem bude požíváno konvektomatu o kapacitě 10x GN1/1 a tří vyhřívaných vozíků o kapacitě 15xGN 1/1.</w:t>
      </w:r>
    </w:p>
    <w:p w14:paraId="19B14A3C" w14:textId="77777777" w:rsidR="00753811" w:rsidRPr="00753811" w:rsidRDefault="00753811" w:rsidP="00753811">
      <w:pPr>
        <w:ind w:firstLine="360"/>
        <w:jc w:val="both"/>
        <w:rPr>
          <w:color w:val="FF0000"/>
        </w:rPr>
      </w:pPr>
      <w:r w:rsidRPr="00753811">
        <w:rPr>
          <w:color w:val="000000"/>
        </w:rPr>
        <w:t>Stávající systém pro stravování, tedy evidence strávníků, objednávkový systém a skladová evidence bude i nadále využíván. V rámci rekonstrukce bude v části elektro řešeno silnoproudé i slaboproudé vedení s ohledem na umístění jednotlivých komponent systému.</w:t>
      </w:r>
      <w:r w:rsidRPr="00753811">
        <w:rPr>
          <w:color w:val="FF0000"/>
        </w:rPr>
        <w:t xml:space="preserve"> </w:t>
      </w:r>
    </w:p>
    <w:p w14:paraId="6346EAE2" w14:textId="77777777" w:rsidR="00753811" w:rsidRDefault="00753811" w:rsidP="00753811">
      <w:pPr>
        <w:pStyle w:val="Normln1"/>
        <w:ind w:firstLine="360"/>
        <w:jc w:val="both"/>
        <w:rPr>
          <w:szCs w:val="24"/>
        </w:rPr>
      </w:pPr>
      <w:r w:rsidRPr="00753811">
        <w:rPr>
          <w:szCs w:val="24"/>
        </w:rPr>
        <w:t>V prostoru mezi umývárnou a výdejnou bude instalováno nerez umývadlo s kompletem: zásobník ručníků, zásobník mýdla a koš na použité ručníky.</w:t>
      </w:r>
    </w:p>
    <w:p w14:paraId="133B1BA4" w14:textId="788361AC" w:rsidR="00753811" w:rsidRPr="00753811" w:rsidRDefault="00753811" w:rsidP="00753811">
      <w:pPr>
        <w:pStyle w:val="Normln1"/>
        <w:ind w:firstLine="360"/>
        <w:jc w:val="both"/>
        <w:rPr>
          <w:szCs w:val="24"/>
        </w:rPr>
      </w:pPr>
      <w:r w:rsidRPr="00753811">
        <w:rPr>
          <w:spacing w:val="-5"/>
          <w:kern w:val="1"/>
          <w:szCs w:val="24"/>
        </w:rPr>
        <w:t xml:space="preserve">Zásobování pitnou vodou pro provozovnu bude z vodovodní přípojky veřejného vodovodu. TUV bude zajištěna stávajícím způsobem. Pro konvektomaty, kotle a myčky bude upravována voda automatickým změkčovačem. </w:t>
      </w:r>
      <w:r w:rsidRPr="00753811">
        <w:rPr>
          <w:szCs w:val="24"/>
        </w:rPr>
        <w:t>Rozvod upravené vody bude řešen v části ZTI.</w:t>
      </w:r>
    </w:p>
    <w:p w14:paraId="6C0AB4F4" w14:textId="77777777" w:rsidR="00753811" w:rsidRPr="00753811" w:rsidRDefault="00753811" w:rsidP="00753811">
      <w:pPr>
        <w:ind w:firstLine="360"/>
        <w:jc w:val="both"/>
        <w:rPr>
          <w:spacing w:val="-5"/>
          <w:kern w:val="1"/>
        </w:rPr>
      </w:pPr>
      <w:r w:rsidRPr="00753811">
        <w:rPr>
          <w:spacing w:val="-5"/>
          <w:kern w:val="1"/>
        </w:rPr>
        <w:t xml:space="preserve">Odpadní vody budou svedeny do veřejné splaškové kanalizace, z části provozu přes </w:t>
      </w:r>
      <w:proofErr w:type="spellStart"/>
      <w:r w:rsidRPr="00753811">
        <w:rPr>
          <w:spacing w:val="-5"/>
          <w:kern w:val="1"/>
        </w:rPr>
        <w:t>lapol</w:t>
      </w:r>
      <w:proofErr w:type="spellEnd"/>
      <w:r w:rsidRPr="00753811">
        <w:rPr>
          <w:spacing w:val="-5"/>
          <w:kern w:val="1"/>
        </w:rPr>
        <w:t xml:space="preserve">. </w:t>
      </w:r>
    </w:p>
    <w:p w14:paraId="5CC32C45" w14:textId="77777777" w:rsidR="00753811" w:rsidRPr="00753811" w:rsidRDefault="00753811" w:rsidP="00753811">
      <w:pPr>
        <w:jc w:val="both"/>
        <w:rPr>
          <w:spacing w:val="-5"/>
          <w:kern w:val="1"/>
        </w:rPr>
      </w:pPr>
      <w:r w:rsidRPr="00753811">
        <w:rPr>
          <w:spacing w:val="-5"/>
          <w:kern w:val="1"/>
        </w:rPr>
        <w:t>Použité stroje a zařízení budou provozovány na elektrickou energii, 230 V a 400 V. Rozvody elektrické energie budou provedeny podle platných norem a budou zohledněna pracovní prostředí, ve kterých budou instalovány.</w:t>
      </w:r>
    </w:p>
    <w:p w14:paraId="468632C0" w14:textId="77777777" w:rsidR="00753811" w:rsidRPr="00753811" w:rsidRDefault="00753811" w:rsidP="00753811">
      <w:pPr>
        <w:jc w:val="both"/>
      </w:pPr>
      <w:r w:rsidRPr="00753811">
        <w:t xml:space="preserve">Kovové části technologických zařízení budou chráněny vzájemným pospojováním a propojením na zemnicí okruh (projekt elektro). </w:t>
      </w:r>
    </w:p>
    <w:p w14:paraId="2555C7DE" w14:textId="77777777" w:rsidR="00753811" w:rsidRPr="00753811" w:rsidRDefault="00753811" w:rsidP="00753811">
      <w:pPr>
        <w:jc w:val="both"/>
      </w:pPr>
      <w:r w:rsidRPr="00753811">
        <w:t>Ve stravovacím provozu nebudou instalovány plynové spotřebiče.</w:t>
      </w:r>
    </w:p>
    <w:p w14:paraId="6E59CBF2" w14:textId="77777777" w:rsidR="00753811" w:rsidRPr="00753811" w:rsidRDefault="00753811" w:rsidP="00753811">
      <w:pPr>
        <w:pStyle w:val="Poslednzkladntext"/>
        <w:spacing w:after="0" w:line="240" w:lineRule="auto"/>
        <w:ind w:firstLine="708"/>
        <w:rPr>
          <w:sz w:val="24"/>
          <w:szCs w:val="24"/>
        </w:rPr>
      </w:pPr>
      <w:r w:rsidRPr="00753811">
        <w:rPr>
          <w:sz w:val="24"/>
          <w:szCs w:val="24"/>
        </w:rPr>
        <w:lastRenderedPageBreak/>
        <w:t>Stavební úpravy budou spočívat ve vytvoření legislativou požadovaných hygienických podmínek pro uvažované činnosti v rekonstruované kuchyni. Povrch stěn do výšky min. 2000 mm bude obložen novým keramickým obkladem, obnoveny budou kompletně i povrchy podlah. Podrobný popis povrchů podlah a úpravy stěn jsou uvedeny v legendě místností.</w:t>
      </w:r>
    </w:p>
    <w:p w14:paraId="51947840" w14:textId="47D61AEC" w:rsidR="00753811" w:rsidRPr="00753811" w:rsidRDefault="00753811" w:rsidP="00753811">
      <w:pPr>
        <w:pStyle w:val="Poslednzkladntext"/>
        <w:spacing w:after="0" w:line="240" w:lineRule="auto"/>
        <w:rPr>
          <w:spacing w:val="-5"/>
          <w:kern w:val="1"/>
          <w:sz w:val="24"/>
          <w:szCs w:val="24"/>
        </w:rPr>
      </w:pPr>
      <w:r w:rsidRPr="00753811">
        <w:rPr>
          <w:spacing w:val="-5"/>
          <w:kern w:val="1"/>
          <w:sz w:val="24"/>
          <w:szCs w:val="24"/>
        </w:rPr>
        <w:t xml:space="preserve">Vytápění místností bude zajištěno soustavou ústředního vytápění, které bude řešeno v samostatné části.. </w:t>
      </w:r>
    </w:p>
    <w:p w14:paraId="73DA8E54" w14:textId="77777777" w:rsidR="00753811" w:rsidRPr="00753811" w:rsidRDefault="00753811" w:rsidP="00753811">
      <w:pPr>
        <w:pStyle w:val="Normln1"/>
        <w:spacing w:line="216" w:lineRule="auto"/>
        <w:jc w:val="both"/>
        <w:rPr>
          <w:bCs/>
          <w:iCs/>
          <w:szCs w:val="24"/>
          <w:shd w:val="clear" w:color="auto" w:fill="FFFF00"/>
        </w:rPr>
      </w:pPr>
    </w:p>
    <w:p w14:paraId="229316C4" w14:textId="77777777" w:rsidR="00753811" w:rsidRPr="00753811" w:rsidRDefault="00753811" w:rsidP="00753811">
      <w:pPr>
        <w:numPr>
          <w:ilvl w:val="0"/>
          <w:numId w:val="6"/>
        </w:numPr>
        <w:suppressAutoHyphens w:val="0"/>
        <w:jc w:val="both"/>
        <w:rPr>
          <w:b/>
          <w:bCs/>
          <w:u w:val="single"/>
        </w:rPr>
      </w:pPr>
      <w:r w:rsidRPr="00753811">
        <w:rPr>
          <w:b/>
          <w:bCs/>
          <w:u w:val="single"/>
        </w:rPr>
        <w:t xml:space="preserve">Nároky na energie </w:t>
      </w:r>
    </w:p>
    <w:p w14:paraId="7FDD268E" w14:textId="77777777" w:rsidR="00753811" w:rsidRPr="00753811" w:rsidRDefault="00753811" w:rsidP="00753811">
      <w:pPr>
        <w:jc w:val="both"/>
        <w:rPr>
          <w:b/>
          <w:bCs/>
          <w:u w:val="single"/>
        </w:rPr>
      </w:pPr>
    </w:p>
    <w:p w14:paraId="621D0F1E" w14:textId="77777777" w:rsidR="00753811" w:rsidRPr="00753811" w:rsidRDefault="00753811" w:rsidP="00753811">
      <w:pPr>
        <w:pStyle w:val="Zkladntext"/>
      </w:pPr>
      <w:r w:rsidRPr="00753811">
        <w:t>Pro technologické vybavení je nutné zajistit následující:</w:t>
      </w:r>
    </w:p>
    <w:p w14:paraId="0FD9E3B8" w14:textId="77777777" w:rsidR="00753811" w:rsidRPr="00753811" w:rsidRDefault="00753811" w:rsidP="00753811">
      <w:pPr>
        <w:pStyle w:val="Zkladntext"/>
        <w:rPr>
          <w:b/>
          <w:bCs/>
        </w:rPr>
      </w:pPr>
      <w:r w:rsidRPr="00753811">
        <w:rPr>
          <w:b/>
          <w:bCs/>
        </w:rPr>
        <w:t>Elektrická energie:</w:t>
      </w:r>
    </w:p>
    <w:p w14:paraId="3501B9F3" w14:textId="77777777" w:rsidR="00753811" w:rsidRPr="00753811" w:rsidRDefault="00753811" w:rsidP="00753811">
      <w:pPr>
        <w:pStyle w:val="Zkladntext"/>
      </w:pPr>
      <w:r w:rsidRPr="00753811">
        <w:t xml:space="preserve">Instalovaný el. příkon ……………………………… 670 kW </w:t>
      </w:r>
    </w:p>
    <w:p w14:paraId="1E476A48" w14:textId="77777777" w:rsidR="00753811" w:rsidRPr="00753811" w:rsidRDefault="00753811" w:rsidP="00753811">
      <w:pPr>
        <w:pStyle w:val="Zkladntext"/>
      </w:pPr>
      <w:r w:rsidRPr="00753811">
        <w:t xml:space="preserve">soudobost …………………………………………… 0,7 </w:t>
      </w:r>
    </w:p>
    <w:p w14:paraId="128C235F" w14:textId="2535BE24" w:rsidR="004B6CCA" w:rsidRPr="00753811" w:rsidRDefault="00753811" w:rsidP="00753811">
      <w:pPr>
        <w:pStyle w:val="Zkladntext"/>
      </w:pPr>
      <w:r w:rsidRPr="00753811">
        <w:t>skutečný příkon……………………………………… 470 kW</w:t>
      </w:r>
    </w:p>
    <w:p w14:paraId="0949E515" w14:textId="77777777" w:rsidR="00753811" w:rsidRPr="00753811" w:rsidRDefault="00753811" w:rsidP="00753811">
      <w:pPr>
        <w:pStyle w:val="Zkladntext"/>
      </w:pPr>
      <w:r w:rsidRPr="00753811">
        <w:t>Stanovení prostředí bude schváleno komisí, protokol bude v části elektro PD.</w:t>
      </w:r>
    </w:p>
    <w:p w14:paraId="72E60109" w14:textId="373E9F69" w:rsidR="00753811" w:rsidRPr="00753811" w:rsidRDefault="00753811" w:rsidP="00753811">
      <w:pPr>
        <w:pStyle w:val="Zkladntext"/>
      </w:pPr>
      <w:bookmarkStart w:id="5" w:name="_Hlk149891148"/>
      <w:r w:rsidRPr="00753811">
        <w:t xml:space="preserve">Vybraná zařízení jsou vybavena výstupy pro připojení na systém </w:t>
      </w:r>
      <w:r w:rsidR="00E7306E">
        <w:t>řízení</w:t>
      </w:r>
      <w:r w:rsidRPr="00753811">
        <w:t xml:space="preserve"> energetic</w:t>
      </w:r>
      <w:r w:rsidR="00E7306E">
        <w:t xml:space="preserve">ké </w:t>
      </w:r>
      <w:r w:rsidRPr="00753811">
        <w:t>hospodárnos</w:t>
      </w:r>
      <w:r w:rsidR="00E7306E">
        <w:t>ti</w:t>
      </w:r>
      <w:r w:rsidRPr="00753811">
        <w:t xml:space="preserve"> provozu. Zařízení, která budou připojena na systém </w:t>
      </w:r>
      <w:r w:rsidR="00E7306E">
        <w:t>řízení</w:t>
      </w:r>
      <w:r w:rsidRPr="00753811">
        <w:t xml:space="preserve"> musí vyhovovat DIN 18875. Připojení na systém bude řešeno samostatným projektem.  </w:t>
      </w:r>
    </w:p>
    <w:bookmarkEnd w:id="5"/>
    <w:p w14:paraId="7CC2AF20" w14:textId="77777777" w:rsidR="00753811" w:rsidRPr="00753811" w:rsidRDefault="00753811" w:rsidP="00753811">
      <w:pPr>
        <w:pStyle w:val="Zkladntext"/>
      </w:pPr>
      <w:r w:rsidRPr="00753811">
        <w:t>V provozu nebudou instalována zařízení na plyn.</w:t>
      </w:r>
    </w:p>
    <w:p w14:paraId="2D0689D1" w14:textId="77777777" w:rsidR="00820569" w:rsidRDefault="00820569" w:rsidP="0090551B">
      <w:pPr>
        <w:tabs>
          <w:tab w:val="left" w:pos="0"/>
          <w:tab w:val="left" w:pos="900"/>
        </w:tabs>
        <w:jc w:val="both"/>
        <w:rPr>
          <w:b/>
          <w:bCs/>
          <w:highlight w:val="yellow"/>
          <w:u w:val="single"/>
        </w:rPr>
      </w:pPr>
    </w:p>
    <w:p w14:paraId="3F20DE30" w14:textId="77777777" w:rsidR="001D2AC8" w:rsidRPr="001D2AC8" w:rsidRDefault="001D2AC8" w:rsidP="001D2AC8">
      <w:pPr>
        <w:ind w:left="202"/>
        <w:jc w:val="both"/>
        <w:rPr>
          <w:b/>
          <w:bCs/>
        </w:rPr>
      </w:pPr>
    </w:p>
    <w:p w14:paraId="5CCD2F50" w14:textId="102E9FA7" w:rsidR="001D2AC8" w:rsidRPr="001D2AC8" w:rsidRDefault="001D2AC8" w:rsidP="001D2AC8">
      <w:pPr>
        <w:jc w:val="both"/>
        <w:rPr>
          <w:b/>
          <w:bCs/>
          <w:u w:val="single"/>
        </w:rPr>
      </w:pPr>
      <w:r w:rsidRPr="001D2AC8">
        <w:rPr>
          <w:b/>
          <w:bCs/>
          <w:u w:val="single"/>
        </w:rPr>
        <w:t>Monitoring HACCP</w:t>
      </w:r>
    </w:p>
    <w:p w14:paraId="1032CD26" w14:textId="77777777" w:rsidR="001D2AC8" w:rsidRDefault="001D2AC8" w:rsidP="001D2AC8">
      <w:pPr>
        <w:jc w:val="both"/>
      </w:pPr>
    </w:p>
    <w:p w14:paraId="6AF8A68F" w14:textId="469D00C1" w:rsidR="001D2AC8" w:rsidRPr="001D2AC8" w:rsidRDefault="001D2AC8" w:rsidP="001D2AC8">
      <w:pPr>
        <w:jc w:val="both"/>
      </w:pPr>
      <w:r w:rsidRPr="001D2AC8">
        <w:t>Podle právního předpisu (Nařízení Evropského parlamentu a rady (ES) č. 852/2004) jsou všichni provozovatelé stravovacích zařízení povinni vytvořit a zavést stálé postupy založené na zásadách HACCP a postupovat podle nich. V praxi to znamená: Aby provozovatel stravovací služby zajistil zdravotní nezávadnost pokrmů po celou dobu jejich použitelnosti, musí určit ve výrobním procesu, při skladování, přípravě, rozvozu a uvádění do oběhu, technologické úseky (kritické body), ve kterých je největší riziko porušení zdravotní nezávadnosti, provádět jejich kontrolu a vést potřebnou evidenci.</w:t>
      </w:r>
    </w:p>
    <w:p w14:paraId="601AB4F5" w14:textId="77777777" w:rsidR="001D2AC8" w:rsidRPr="001D2AC8" w:rsidRDefault="001D2AC8" w:rsidP="001D2AC8">
      <w:pPr>
        <w:jc w:val="both"/>
      </w:pPr>
    </w:p>
    <w:p w14:paraId="7B9D0254" w14:textId="77777777" w:rsidR="001D2AC8" w:rsidRPr="001D2AC8" w:rsidRDefault="001D2AC8" w:rsidP="001D2AC8">
      <w:pPr>
        <w:rPr>
          <w:b/>
        </w:rPr>
      </w:pPr>
      <w:proofErr w:type="gramStart"/>
      <w:r w:rsidRPr="001D2AC8">
        <w:rPr>
          <w:b/>
          <w:bCs/>
        </w:rPr>
        <w:t>Legislativa - důležité</w:t>
      </w:r>
      <w:proofErr w:type="gramEnd"/>
      <w:r w:rsidRPr="001D2AC8">
        <w:rPr>
          <w:b/>
          <w:bCs/>
        </w:rPr>
        <w:t xml:space="preserve"> zákony a vyhlášky:</w:t>
      </w:r>
    </w:p>
    <w:p w14:paraId="516F3CDC" w14:textId="77777777" w:rsidR="001D2AC8" w:rsidRPr="001D2AC8" w:rsidRDefault="001D2AC8" w:rsidP="001D2AC8">
      <w:r w:rsidRPr="001D2AC8">
        <w:t>Zákon 258/2000 O ochraně veřejného zdraví</w:t>
      </w:r>
    </w:p>
    <w:p w14:paraId="337EB6F0" w14:textId="77777777" w:rsidR="001D2AC8" w:rsidRPr="001D2AC8" w:rsidRDefault="001D2AC8" w:rsidP="001D2AC8">
      <w:r w:rsidRPr="001D2AC8">
        <w:t xml:space="preserve">Nařízení Evropského parlamentu a rady (ES) </w:t>
      </w:r>
      <w:r w:rsidRPr="001D2AC8">
        <w:rPr>
          <w:bCs/>
        </w:rPr>
        <w:t>č. 852/2004</w:t>
      </w:r>
    </w:p>
    <w:p w14:paraId="1F3CE80F" w14:textId="77777777" w:rsidR="001D2AC8" w:rsidRPr="001D2AC8" w:rsidRDefault="001D2AC8" w:rsidP="001D2AC8"/>
    <w:p w14:paraId="7E9F5D3D" w14:textId="77777777" w:rsidR="001D2AC8" w:rsidRPr="001D2AC8" w:rsidRDefault="001D2AC8" w:rsidP="001D2AC8">
      <w:pPr>
        <w:jc w:val="both"/>
      </w:pPr>
      <w:r w:rsidRPr="001D2AC8">
        <w:t xml:space="preserve">V praxi to pro provozovatele znamená vytvořit plán kritických bodů, vést jeho dokumentaci a provádět pravidelná měření jednotlivých znaků (obvykle teplota, čas, relativní vlhkost…) a porovnávat naměřené hodnoty s povoleným rozsahem. Evidence se vede po dobu 1 měsíce až 1 roku, v závislosti na typu údaje. Ve větším gastronomickém provozu to znamená provádět měření prakticky ve všech operacích procesu výroby pokrmů – příjem, skladování, příprava, výroba, výdej, </w:t>
      </w:r>
      <w:proofErr w:type="gramStart"/>
      <w:r w:rsidRPr="001D2AC8">
        <w:t>likvidace</w:t>
      </w:r>
      <w:proofErr w:type="gramEnd"/>
      <w:r w:rsidRPr="001D2AC8">
        <w:t xml:space="preserve"> a to včetně možných variant např. zchlazování, zmrazování, regenerace či výroby polotovarů.</w:t>
      </w:r>
    </w:p>
    <w:p w14:paraId="42C8EC8A" w14:textId="77777777" w:rsidR="001D2AC8" w:rsidRPr="001D2AC8" w:rsidRDefault="001D2AC8" w:rsidP="001D2AC8">
      <w:pPr>
        <w:jc w:val="both"/>
        <w:rPr>
          <w:b/>
          <w:bCs/>
        </w:rPr>
      </w:pPr>
    </w:p>
    <w:p w14:paraId="31273BE1" w14:textId="77777777" w:rsidR="001D2AC8" w:rsidRPr="001D2AC8" w:rsidRDefault="001D2AC8" w:rsidP="001D2AC8">
      <w:pPr>
        <w:rPr>
          <w:b/>
          <w:bCs/>
        </w:rPr>
      </w:pPr>
      <w:r w:rsidRPr="001D2AC8">
        <w:rPr>
          <w:b/>
          <w:bCs/>
        </w:rPr>
        <w:t>Obecný popis</w:t>
      </w:r>
    </w:p>
    <w:p w14:paraId="49310719" w14:textId="77777777" w:rsidR="001D2AC8" w:rsidRPr="001D2AC8" w:rsidRDefault="001D2AC8" w:rsidP="001D2AC8">
      <w:pPr>
        <w:jc w:val="both"/>
      </w:pPr>
    </w:p>
    <w:p w14:paraId="78EA142F" w14:textId="77777777" w:rsidR="001D2AC8" w:rsidRPr="001D2AC8" w:rsidRDefault="001D2AC8" w:rsidP="001D2AC8">
      <w:pPr>
        <w:jc w:val="both"/>
      </w:pPr>
      <w:r w:rsidRPr="001D2AC8">
        <w:t xml:space="preserve">V tomto projektu se počítá se zavedením systému kritických bodů </w:t>
      </w:r>
      <w:proofErr w:type="gramStart"/>
      <w:r w:rsidRPr="001D2AC8">
        <w:t>HACCP</w:t>
      </w:r>
      <w:proofErr w:type="gramEnd"/>
      <w:r w:rsidRPr="001D2AC8">
        <w:t xml:space="preserve"> jehož součástí je i monitoring sledovaných znaků při příjmu potravin, během skladování, přípravy výroby, </w:t>
      </w:r>
      <w:r w:rsidRPr="001D2AC8">
        <w:lastRenderedPageBreak/>
        <w:t xml:space="preserve">výroby, výdeje a distribuce pokrmů. Sledované znaky se dají sledovat v potravinách, na technologiích a v prostředí, kde se daný pokrm nebo potravina nachází s ohledem na principy SVP (Správné výrobní praxe). K tomuto účelu slouží měřidla, ať již samostatná nebo propojená do počítačových systémů. Záznamy z těchto měřidel jsou zapisovány do softwarového systému </w:t>
      </w:r>
      <w:proofErr w:type="gramStart"/>
      <w:r w:rsidRPr="001D2AC8">
        <w:t>HACCP</w:t>
      </w:r>
      <w:proofErr w:type="gramEnd"/>
      <w:r w:rsidRPr="001D2AC8">
        <w:t xml:space="preserve"> a to formou elektronickou a ruční. Měření jsou prováděna kombinací stacionárních čidel teploty a vlhkosti (prostorové teploty, vlhkosti), připojením komunikačních rozhraní čidel u varných technologií, která jsou vybavena digitálním výstupem, připojením dodatečně instalovaných čidel u zařízení a technologií, které nejsou vybaveny komunikačním protokolem a vše bývá doplněno ručními přenosnými měřidly. </w:t>
      </w:r>
    </w:p>
    <w:p w14:paraId="47154191" w14:textId="77777777" w:rsidR="001D2AC8" w:rsidRPr="001D2AC8" w:rsidRDefault="001D2AC8" w:rsidP="001D2AC8"/>
    <w:p w14:paraId="15812022" w14:textId="77777777" w:rsidR="001D2AC8" w:rsidRPr="001D2AC8" w:rsidRDefault="001D2AC8" w:rsidP="001D2AC8">
      <w:pPr>
        <w:rPr>
          <w:b/>
          <w:bCs/>
        </w:rPr>
      </w:pPr>
      <w:r w:rsidRPr="001D2AC8">
        <w:rPr>
          <w:b/>
          <w:bCs/>
        </w:rPr>
        <w:t>Řešení</w:t>
      </w:r>
    </w:p>
    <w:p w14:paraId="15BA84A2" w14:textId="77777777" w:rsidR="001D2AC8" w:rsidRPr="001D2AC8" w:rsidRDefault="001D2AC8" w:rsidP="001D2AC8">
      <w:pPr>
        <w:rPr>
          <w:b/>
          <w:bCs/>
        </w:rPr>
      </w:pPr>
    </w:p>
    <w:p w14:paraId="2F7EEAE2" w14:textId="1A1CDE7D" w:rsidR="001D2AC8" w:rsidRPr="001D2AC8" w:rsidRDefault="001D2AC8" w:rsidP="001D2AC8">
      <w:pPr>
        <w:suppressAutoHyphens w:val="0"/>
        <w:jc w:val="both"/>
      </w:pPr>
      <w:r w:rsidRPr="001D2AC8">
        <w:t xml:space="preserve">Projektová dokumentace </w:t>
      </w:r>
      <w:r>
        <w:t xml:space="preserve">Monitoringu HACCP </w:t>
      </w:r>
      <w:r w:rsidRPr="001D2AC8">
        <w:t>řeší</w:t>
      </w:r>
      <w:r w:rsidRPr="001D2AC8">
        <w:rPr>
          <w:b/>
          <w:bCs/>
        </w:rPr>
        <w:t xml:space="preserve"> komplexní zavedení softwarového systému HACCP včetně automatického monitorovacího systému.</w:t>
      </w:r>
      <w:r w:rsidRPr="001D2AC8">
        <w:t xml:space="preserve"> </w:t>
      </w:r>
    </w:p>
    <w:p w14:paraId="3305A423" w14:textId="757C91E5" w:rsidR="001D2AC8" w:rsidRDefault="001D2AC8" w:rsidP="001D2AC8">
      <w:pPr>
        <w:jc w:val="both"/>
      </w:pPr>
      <w:r w:rsidRPr="001D2AC8">
        <w:t>Jde o komunikační síť, která kabelem spojuje jednotlivé prvky: stabilní čidla umístěná např. ve skladech, varné technologie např. konvektomaty, výdejní a ostatní zařízení s monitorovacím software do jednoho celku. Jednotlivá čidla jsou zapojena v sérii (v linii) a komunikují po lince RS485. Varné technologie jsou k lince připojeny přímo, pokud jsou vybaveny komunikačním rozhraním RS485. Jednotlivé linie začínají u řídícího počítače a končí u posledního měřeného bodu</w:t>
      </w:r>
      <w:r>
        <w:t>.</w:t>
      </w:r>
    </w:p>
    <w:p w14:paraId="212247C2" w14:textId="77777777" w:rsidR="001D2AC8" w:rsidRDefault="001D2AC8" w:rsidP="001D2AC8">
      <w:pPr>
        <w:jc w:val="both"/>
      </w:pPr>
    </w:p>
    <w:p w14:paraId="4830FF41" w14:textId="77777777" w:rsidR="001D2AC8" w:rsidRPr="001D2AC8" w:rsidRDefault="001D2AC8" w:rsidP="001D2AC8">
      <w:pPr>
        <w:suppressAutoHyphens w:val="0"/>
      </w:pPr>
      <w:r w:rsidRPr="001D2AC8">
        <w:t>Na příslušném PC běží trvale systém monitoringu, který pravidelně kontroluje a ukládá hodnoty pro případnou pozdější kontrolu. Uživatel může z kteréhokoli počítače v síti ověřit příslušné hodnoty, je upozorňován na překročení mezí (vizuálně, akusticky, zasláním zprávy) a v případě návštěvy kontrolních orgánů má dokumentaci k dispozici. Tato varianta je zvolena i z následujících důvodů:</w:t>
      </w:r>
    </w:p>
    <w:p w14:paraId="1ABD3C8E" w14:textId="77777777" w:rsidR="001D2AC8" w:rsidRPr="001D2AC8" w:rsidRDefault="001D2AC8" w:rsidP="001D2AC8">
      <w:pPr>
        <w:numPr>
          <w:ilvl w:val="2"/>
          <w:numId w:val="24"/>
        </w:numPr>
        <w:tabs>
          <w:tab w:val="clear" w:pos="2160"/>
          <w:tab w:val="num" w:pos="1418"/>
        </w:tabs>
        <w:suppressAutoHyphens w:val="0"/>
        <w:ind w:left="1418"/>
      </w:pPr>
      <w:r w:rsidRPr="001D2AC8">
        <w:t>minimálně zatěžuje personál další povinností (v případě návaznosti na další SW je možné minimalizovat ruční evidenci)</w:t>
      </w:r>
    </w:p>
    <w:p w14:paraId="68C8C230" w14:textId="77777777" w:rsidR="001D2AC8" w:rsidRPr="001D2AC8" w:rsidRDefault="001D2AC8" w:rsidP="001D2AC8">
      <w:pPr>
        <w:numPr>
          <w:ilvl w:val="2"/>
          <w:numId w:val="24"/>
        </w:numPr>
        <w:tabs>
          <w:tab w:val="clear" w:pos="2160"/>
          <w:tab w:val="num" w:pos="1418"/>
        </w:tabs>
        <w:suppressAutoHyphens w:val="0"/>
        <w:ind w:left="1418"/>
      </w:pPr>
      <w:r w:rsidRPr="001D2AC8">
        <w:t>snížení rizika „lidského faktoru“ (odpadá riziko selhání při měření hodnot jako např. chybné odečtení měřených hodnot nebo úmyslné vyplnění nepravdivých údajů)</w:t>
      </w:r>
    </w:p>
    <w:p w14:paraId="78CEAAE3" w14:textId="77777777" w:rsidR="001D2AC8" w:rsidRPr="001D2AC8" w:rsidRDefault="001D2AC8" w:rsidP="001D2AC8">
      <w:pPr>
        <w:numPr>
          <w:ilvl w:val="2"/>
          <w:numId w:val="24"/>
        </w:numPr>
        <w:tabs>
          <w:tab w:val="clear" w:pos="2160"/>
          <w:tab w:val="num" w:pos="1418"/>
        </w:tabs>
        <w:suppressAutoHyphens w:val="0"/>
        <w:ind w:left="1418"/>
      </w:pPr>
      <w:r w:rsidRPr="001D2AC8">
        <w:t>minimální investice pro nové projekty (v případě rekonstrukce, nebo nové stavby provozu jsou náklady nižší v porovnání s náklady montáže u „běžících“ provozů)</w:t>
      </w:r>
    </w:p>
    <w:p w14:paraId="2B7EC58B" w14:textId="77777777" w:rsidR="001D2AC8" w:rsidRPr="001D2AC8" w:rsidRDefault="001D2AC8" w:rsidP="001D2AC8">
      <w:pPr>
        <w:numPr>
          <w:ilvl w:val="2"/>
          <w:numId w:val="24"/>
        </w:numPr>
        <w:tabs>
          <w:tab w:val="clear" w:pos="2160"/>
          <w:tab w:val="num" w:pos="1418"/>
        </w:tabs>
        <w:suppressAutoHyphens w:val="0"/>
        <w:ind w:left="1418"/>
      </w:pPr>
      <w:r w:rsidRPr="001D2AC8">
        <w:t>systém nemá kromě spotřeby elektrické energie a běžné údržby výpočetní techniky žádné další provozní náklady</w:t>
      </w:r>
    </w:p>
    <w:p w14:paraId="396D41BC" w14:textId="77777777" w:rsidR="001D2AC8" w:rsidRPr="001D2AC8" w:rsidRDefault="001D2AC8" w:rsidP="001D2AC8">
      <w:pPr>
        <w:numPr>
          <w:ilvl w:val="2"/>
          <w:numId w:val="24"/>
        </w:numPr>
        <w:tabs>
          <w:tab w:val="clear" w:pos="2160"/>
          <w:tab w:val="num" w:pos="1418"/>
        </w:tabs>
        <w:suppressAutoHyphens w:val="0"/>
        <w:ind w:left="1418"/>
      </w:pPr>
      <w:r w:rsidRPr="001D2AC8">
        <w:t xml:space="preserve">systém poskytuje aktuální hodnoty, na které lze okamžitě reagovat. </w:t>
      </w:r>
    </w:p>
    <w:p w14:paraId="2F7F93C7" w14:textId="77777777" w:rsidR="001D2AC8" w:rsidRPr="001D2AC8" w:rsidRDefault="001D2AC8" w:rsidP="001D2AC8"/>
    <w:p w14:paraId="4C5501E6" w14:textId="77777777" w:rsidR="001D2AC8" w:rsidRPr="00781999" w:rsidRDefault="001D2AC8" w:rsidP="001D2AC8">
      <w:pPr>
        <w:rPr>
          <w:bCs/>
        </w:rPr>
      </w:pPr>
      <w:r w:rsidRPr="00781999">
        <w:rPr>
          <w:bCs/>
        </w:rPr>
        <w:t>Požadavky na funkčnost systému:</w:t>
      </w:r>
    </w:p>
    <w:p w14:paraId="7436AEC4" w14:textId="77777777" w:rsidR="001D2AC8" w:rsidRPr="00781999" w:rsidRDefault="001D2AC8" w:rsidP="001D2AC8">
      <w:pPr>
        <w:numPr>
          <w:ilvl w:val="0"/>
          <w:numId w:val="24"/>
        </w:numPr>
        <w:suppressAutoHyphens w:val="0"/>
        <w:jc w:val="both"/>
        <w:rPr>
          <w:bCs/>
        </w:rPr>
      </w:pPr>
      <w:r w:rsidRPr="00781999">
        <w:rPr>
          <w:bCs/>
        </w:rPr>
        <w:t>Softwarové řešení systému HACCP pro správu a evidenci kritických bodů a kritických kontrolních bodů, správné výrobní praxe, sanitací, výrobních postupů od příjmu surovin po výdej hotových pokrmů a legislativy</w:t>
      </w:r>
    </w:p>
    <w:p w14:paraId="70DB89B7" w14:textId="77777777" w:rsidR="001D2AC8" w:rsidRPr="00781999" w:rsidRDefault="001D2AC8" w:rsidP="001D2AC8">
      <w:pPr>
        <w:numPr>
          <w:ilvl w:val="0"/>
          <w:numId w:val="24"/>
        </w:numPr>
        <w:suppressAutoHyphens w:val="0"/>
        <w:jc w:val="both"/>
        <w:rPr>
          <w:bCs/>
        </w:rPr>
      </w:pPr>
      <w:r w:rsidRPr="00781999">
        <w:rPr>
          <w:bCs/>
        </w:rPr>
        <w:t xml:space="preserve">Sběr dat ze všech technologických zařízení podléhajících sledování HACCP (chlazené a mražené sklady, suché sklady, příruční sklady) včetně varných technologií (konvektomaty, kotle, pánve, myčky, </w:t>
      </w:r>
      <w:proofErr w:type="spellStart"/>
      <w:r w:rsidRPr="00781999">
        <w:rPr>
          <w:bCs/>
        </w:rPr>
        <w:t>rychlezchlazovací</w:t>
      </w:r>
      <w:proofErr w:type="spellEnd"/>
      <w:r w:rsidRPr="00781999">
        <w:rPr>
          <w:bCs/>
        </w:rPr>
        <w:t xml:space="preserve"> zařízení)</w:t>
      </w:r>
    </w:p>
    <w:p w14:paraId="313F1CB4" w14:textId="77777777" w:rsidR="001D2AC8" w:rsidRPr="00781999" w:rsidRDefault="001D2AC8" w:rsidP="001D2AC8">
      <w:pPr>
        <w:numPr>
          <w:ilvl w:val="0"/>
          <w:numId w:val="24"/>
        </w:numPr>
        <w:suppressAutoHyphens w:val="0"/>
        <w:jc w:val="both"/>
        <w:rPr>
          <w:bCs/>
        </w:rPr>
      </w:pPr>
      <w:r w:rsidRPr="00781999">
        <w:rPr>
          <w:bCs/>
        </w:rPr>
        <w:t>Distribuce naměřených dat po síti (možnost zobrazení měřených a archivovaných údajů na libovolném počítači v síti)</w:t>
      </w:r>
    </w:p>
    <w:p w14:paraId="5D3CFC88" w14:textId="77777777" w:rsidR="001D2AC8" w:rsidRPr="00781999" w:rsidRDefault="001D2AC8" w:rsidP="001D2AC8">
      <w:pPr>
        <w:numPr>
          <w:ilvl w:val="0"/>
          <w:numId w:val="24"/>
        </w:numPr>
        <w:suppressAutoHyphens w:val="0"/>
        <w:jc w:val="both"/>
        <w:rPr>
          <w:bCs/>
        </w:rPr>
      </w:pPr>
      <w:r w:rsidRPr="00781999">
        <w:rPr>
          <w:bCs/>
        </w:rPr>
        <w:t>Inteligentní vyhodnocení poruchových stavů (časové zpoždění zaslání varovné zprávy definovatelné pro každé zařízení samostatně), aby nedocházelo k planým hlášením a poplachům</w:t>
      </w:r>
    </w:p>
    <w:p w14:paraId="07B0D0C4" w14:textId="77777777" w:rsidR="001D2AC8" w:rsidRPr="00781999" w:rsidRDefault="001D2AC8" w:rsidP="001D2AC8">
      <w:pPr>
        <w:numPr>
          <w:ilvl w:val="0"/>
          <w:numId w:val="24"/>
        </w:numPr>
        <w:suppressAutoHyphens w:val="0"/>
        <w:jc w:val="both"/>
        <w:rPr>
          <w:bCs/>
        </w:rPr>
      </w:pPr>
      <w:r w:rsidRPr="00781999">
        <w:rPr>
          <w:bCs/>
        </w:rPr>
        <w:lastRenderedPageBreak/>
        <w:t>Možnost definice způsobů hlášení poruchových stavů a jejich distribuce konkrétním zodpovědným osobám pro jednotlivé skupiny zařízení</w:t>
      </w:r>
    </w:p>
    <w:p w14:paraId="25459D23" w14:textId="77777777" w:rsidR="001D2AC8" w:rsidRPr="00781999" w:rsidRDefault="001D2AC8" w:rsidP="001D2AC8">
      <w:pPr>
        <w:numPr>
          <w:ilvl w:val="0"/>
          <w:numId w:val="24"/>
        </w:numPr>
        <w:suppressAutoHyphens w:val="0"/>
        <w:jc w:val="both"/>
        <w:rPr>
          <w:bCs/>
        </w:rPr>
      </w:pPr>
      <w:r w:rsidRPr="00781999">
        <w:rPr>
          <w:bCs/>
        </w:rPr>
        <w:t>Zobrazování hodnot pouze zvolených skupin zařízení podle kompetencí osob</w:t>
      </w:r>
    </w:p>
    <w:p w14:paraId="7AAA0873" w14:textId="77777777" w:rsidR="001D2AC8" w:rsidRPr="00781999" w:rsidRDefault="001D2AC8" w:rsidP="001D2AC8">
      <w:pPr>
        <w:numPr>
          <w:ilvl w:val="0"/>
          <w:numId w:val="24"/>
        </w:numPr>
        <w:suppressAutoHyphens w:val="0"/>
        <w:jc w:val="both"/>
        <w:rPr>
          <w:bCs/>
        </w:rPr>
      </w:pPr>
      <w:r w:rsidRPr="00781999">
        <w:rPr>
          <w:bCs/>
        </w:rPr>
        <w:t>Kompletní řešení problematiky HACCP nebo propojení s nadřazeným systémem HACCP</w:t>
      </w:r>
    </w:p>
    <w:p w14:paraId="68132194" w14:textId="77777777" w:rsidR="001D2AC8" w:rsidRPr="00781999" w:rsidRDefault="001D2AC8" w:rsidP="001D2AC8">
      <w:pPr>
        <w:numPr>
          <w:ilvl w:val="0"/>
          <w:numId w:val="24"/>
        </w:numPr>
        <w:suppressAutoHyphens w:val="0"/>
        <w:jc w:val="both"/>
        <w:rPr>
          <w:bCs/>
        </w:rPr>
      </w:pPr>
      <w:r w:rsidRPr="00781999">
        <w:rPr>
          <w:bCs/>
        </w:rPr>
        <w:t>Zavedení systému HACCP v provozu a příprava na certifikaci</w:t>
      </w:r>
    </w:p>
    <w:p w14:paraId="40FC2A12" w14:textId="77777777" w:rsidR="001D2AC8" w:rsidRPr="00781999" w:rsidRDefault="001D2AC8" w:rsidP="001D2AC8">
      <w:pPr>
        <w:numPr>
          <w:ilvl w:val="0"/>
          <w:numId w:val="24"/>
        </w:numPr>
        <w:suppressAutoHyphens w:val="0"/>
        <w:jc w:val="both"/>
        <w:rPr>
          <w:bCs/>
        </w:rPr>
      </w:pPr>
      <w:r w:rsidRPr="00781999">
        <w:rPr>
          <w:bCs/>
        </w:rPr>
        <w:t>Dodavatel musí mít zavedený systém ISO9001</w:t>
      </w:r>
    </w:p>
    <w:p w14:paraId="24E6BF52" w14:textId="77777777" w:rsidR="001D2AC8" w:rsidRPr="001D2AC8" w:rsidRDefault="001D2AC8" w:rsidP="001D2AC8">
      <w:pPr>
        <w:jc w:val="both"/>
        <w:rPr>
          <w:b/>
          <w:bCs/>
        </w:rPr>
      </w:pPr>
    </w:p>
    <w:p w14:paraId="43466AE8" w14:textId="77777777" w:rsidR="001D2AC8" w:rsidRPr="001D2AC8" w:rsidRDefault="001D2AC8" w:rsidP="001D2AC8">
      <w:pPr>
        <w:jc w:val="both"/>
        <w:rPr>
          <w:b/>
          <w:bCs/>
        </w:rPr>
      </w:pPr>
    </w:p>
    <w:p w14:paraId="7F801002" w14:textId="77777777" w:rsidR="001D2AC8" w:rsidRPr="001D2AC8" w:rsidRDefault="001D2AC8" w:rsidP="001D2AC8">
      <w:pPr>
        <w:jc w:val="both"/>
      </w:pPr>
    </w:p>
    <w:p w14:paraId="205086F6" w14:textId="52DC02FF" w:rsidR="00781999" w:rsidRDefault="001D2AC8" w:rsidP="001D2AC8">
      <w:pPr>
        <w:pStyle w:val="Zkladntext"/>
        <w:jc w:val="both"/>
      </w:pPr>
      <w:r w:rsidRPr="001D2AC8">
        <w:t xml:space="preserve">Linie začínají u řídícího počítače v místnosti kanceláře vedoucího stravovacího provozu (pokud nebude dohodnuto jinak) a končí u posledního měřeného bodu viz. půdorysný výkres. Veškerá kabeláž bude stažena do datového rozvaděče, který bude umístěn v místnosti F107 v 1.NP vedle rozvaděče silnoproudu. </w:t>
      </w:r>
      <w:r w:rsidR="00781999">
        <w:t>Kabeláž je součástí projektu stavebních úprav. Součástí tohoto projektu je dodávka a montáž technologií, softwaru, čidel a snímačů.</w:t>
      </w:r>
    </w:p>
    <w:p w14:paraId="5CC3C4D1" w14:textId="77777777" w:rsidR="00781999" w:rsidRPr="00CE460C" w:rsidRDefault="00781999" w:rsidP="00781999">
      <w:pPr>
        <w:rPr>
          <w:rFonts w:ascii="Calibri" w:hAnsi="Calibri" w:cs="Arial"/>
          <w:b/>
          <w:bCs/>
          <w:sz w:val="22"/>
        </w:rPr>
      </w:pPr>
    </w:p>
    <w:p w14:paraId="5D626023" w14:textId="77777777" w:rsidR="00781999" w:rsidRDefault="00781999" w:rsidP="00781999">
      <w:pPr>
        <w:rPr>
          <w:rFonts w:ascii="Calibri" w:hAnsi="Calibri"/>
          <w:sz w:val="22"/>
          <w:szCs w:val="22"/>
        </w:rPr>
      </w:pPr>
      <w:r w:rsidRPr="005D1365">
        <w:rPr>
          <w:rFonts w:ascii="Calibri" w:hAnsi="Calibri"/>
          <w:sz w:val="22"/>
          <w:szCs w:val="22"/>
        </w:rPr>
        <w:t>Přehled monitorovaných míst:</w:t>
      </w:r>
    </w:p>
    <w:p w14:paraId="220F133B" w14:textId="77777777" w:rsidR="00781999" w:rsidRDefault="00781999" w:rsidP="00781999">
      <w:pPr>
        <w:rPr>
          <w:rFonts w:ascii="Calibri" w:hAnsi="Calibri"/>
          <w:sz w:val="22"/>
          <w:szCs w:val="22"/>
        </w:rPr>
      </w:pPr>
    </w:p>
    <w:tbl>
      <w:tblPr>
        <w:tblW w:w="10900" w:type="dxa"/>
        <w:tblInd w:w="-781" w:type="dxa"/>
        <w:tblCellMar>
          <w:left w:w="70" w:type="dxa"/>
          <w:right w:w="70" w:type="dxa"/>
        </w:tblCellMar>
        <w:tblLook w:val="04A0" w:firstRow="1" w:lastRow="0" w:firstColumn="1" w:lastColumn="0" w:noHBand="0" w:noVBand="1"/>
      </w:tblPr>
      <w:tblGrid>
        <w:gridCol w:w="372"/>
        <w:gridCol w:w="469"/>
        <w:gridCol w:w="3348"/>
        <w:gridCol w:w="410"/>
        <w:gridCol w:w="2631"/>
        <w:gridCol w:w="649"/>
        <w:gridCol w:w="2210"/>
        <w:gridCol w:w="800"/>
        <w:gridCol w:w="11"/>
      </w:tblGrid>
      <w:tr w:rsidR="00781999" w14:paraId="32F3CB71" w14:textId="77777777" w:rsidTr="0027774C">
        <w:trPr>
          <w:trHeight w:val="288"/>
        </w:trPr>
        <w:tc>
          <w:tcPr>
            <w:tcW w:w="10900" w:type="dxa"/>
            <w:gridSpan w:val="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7618338" w14:textId="77777777" w:rsidR="00781999" w:rsidRDefault="00781999" w:rsidP="0027774C">
            <w:pPr>
              <w:jc w:val="center"/>
              <w:rPr>
                <w:rFonts w:ascii="Calibri" w:hAnsi="Calibri" w:cs="Calibri"/>
                <w:sz w:val="20"/>
                <w:szCs w:val="20"/>
              </w:rPr>
            </w:pPr>
            <w:proofErr w:type="gramStart"/>
            <w:r>
              <w:rPr>
                <w:rFonts w:ascii="Calibri" w:hAnsi="Calibri" w:cs="Calibri"/>
                <w:sz w:val="20"/>
                <w:szCs w:val="20"/>
              </w:rPr>
              <w:t>Seznam  míst</w:t>
            </w:r>
            <w:proofErr w:type="gramEnd"/>
            <w:r>
              <w:rPr>
                <w:rFonts w:ascii="Calibri" w:hAnsi="Calibri" w:cs="Calibri"/>
                <w:sz w:val="20"/>
                <w:szCs w:val="20"/>
              </w:rPr>
              <w:t xml:space="preserve"> připojených k monitoringu - Skladovací prostory a zařízení</w:t>
            </w:r>
          </w:p>
        </w:tc>
      </w:tr>
      <w:tr w:rsidR="00781999" w14:paraId="236E3E91" w14:textId="77777777" w:rsidTr="0027774C">
        <w:trPr>
          <w:gridAfter w:val="1"/>
          <w:wAfter w:w="11" w:type="dxa"/>
          <w:trHeight w:val="525"/>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4DD08E8F" w14:textId="77777777" w:rsidR="00781999" w:rsidRDefault="00781999" w:rsidP="0027774C">
            <w:pPr>
              <w:jc w:val="center"/>
              <w:rPr>
                <w:rFonts w:ascii="Calibri" w:hAnsi="Calibri" w:cs="Calibri"/>
                <w:sz w:val="16"/>
                <w:szCs w:val="16"/>
              </w:rPr>
            </w:pPr>
            <w:proofErr w:type="spellStart"/>
            <w:r>
              <w:rPr>
                <w:rFonts w:ascii="Calibri" w:hAnsi="Calibri" w:cs="Calibri"/>
                <w:sz w:val="16"/>
                <w:szCs w:val="16"/>
              </w:rPr>
              <w:t>P.č</w:t>
            </w:r>
            <w:proofErr w:type="spellEnd"/>
            <w:r>
              <w:rPr>
                <w:rFonts w:ascii="Calibri" w:hAnsi="Calibri" w:cs="Calibri"/>
                <w:sz w:val="16"/>
                <w:szCs w:val="16"/>
              </w:rPr>
              <w:t>.</w:t>
            </w:r>
          </w:p>
        </w:tc>
        <w:tc>
          <w:tcPr>
            <w:tcW w:w="469" w:type="dxa"/>
            <w:tcBorders>
              <w:top w:val="nil"/>
              <w:left w:val="nil"/>
              <w:bottom w:val="single" w:sz="4" w:space="0" w:color="auto"/>
              <w:right w:val="single" w:sz="4" w:space="0" w:color="auto"/>
            </w:tcBorders>
            <w:shd w:val="clear" w:color="000000" w:fill="FFFFCC"/>
            <w:noWrap/>
            <w:vAlign w:val="bottom"/>
            <w:hideMark/>
          </w:tcPr>
          <w:p w14:paraId="54F9DBFD" w14:textId="77777777" w:rsidR="00781999" w:rsidRDefault="00781999" w:rsidP="0027774C">
            <w:pPr>
              <w:jc w:val="center"/>
              <w:rPr>
                <w:rFonts w:ascii="Calibri" w:hAnsi="Calibri" w:cs="Calibri"/>
                <w:sz w:val="16"/>
                <w:szCs w:val="16"/>
              </w:rPr>
            </w:pPr>
            <w:proofErr w:type="spellStart"/>
            <w:r>
              <w:rPr>
                <w:rFonts w:ascii="Calibri" w:hAnsi="Calibri" w:cs="Calibri"/>
                <w:sz w:val="16"/>
                <w:szCs w:val="16"/>
              </w:rPr>
              <w:t>Podl</w:t>
            </w:r>
            <w:proofErr w:type="spellEnd"/>
            <w:r>
              <w:rPr>
                <w:rFonts w:ascii="Calibri" w:hAnsi="Calibri" w:cs="Calibri"/>
                <w:sz w:val="16"/>
                <w:szCs w:val="16"/>
              </w:rPr>
              <w:t>.</w:t>
            </w:r>
          </w:p>
        </w:tc>
        <w:tc>
          <w:tcPr>
            <w:tcW w:w="3348" w:type="dxa"/>
            <w:tcBorders>
              <w:top w:val="nil"/>
              <w:left w:val="nil"/>
              <w:bottom w:val="single" w:sz="4" w:space="0" w:color="auto"/>
              <w:right w:val="single" w:sz="4" w:space="0" w:color="auto"/>
            </w:tcBorders>
            <w:shd w:val="clear" w:color="000000" w:fill="FFFFCC"/>
            <w:noWrap/>
            <w:vAlign w:val="bottom"/>
            <w:hideMark/>
          </w:tcPr>
          <w:p w14:paraId="10796329" w14:textId="77777777" w:rsidR="00781999" w:rsidRDefault="00781999" w:rsidP="0027774C">
            <w:pPr>
              <w:jc w:val="center"/>
              <w:rPr>
                <w:rFonts w:ascii="Calibri" w:hAnsi="Calibri" w:cs="Calibri"/>
                <w:sz w:val="16"/>
                <w:szCs w:val="16"/>
              </w:rPr>
            </w:pPr>
            <w:proofErr w:type="spellStart"/>
            <w:r>
              <w:rPr>
                <w:rFonts w:ascii="Calibri" w:hAnsi="Calibri" w:cs="Calibri"/>
                <w:sz w:val="16"/>
                <w:szCs w:val="16"/>
              </w:rPr>
              <w:t>Místnost.č</w:t>
            </w:r>
            <w:proofErr w:type="spellEnd"/>
            <w:r>
              <w:rPr>
                <w:rFonts w:ascii="Calibri" w:hAnsi="Calibri" w:cs="Calibri"/>
                <w:sz w:val="16"/>
                <w:szCs w:val="16"/>
              </w:rPr>
              <w:t>.</w:t>
            </w:r>
          </w:p>
        </w:tc>
        <w:tc>
          <w:tcPr>
            <w:tcW w:w="410" w:type="dxa"/>
            <w:tcBorders>
              <w:top w:val="nil"/>
              <w:left w:val="nil"/>
              <w:bottom w:val="single" w:sz="4" w:space="0" w:color="auto"/>
              <w:right w:val="single" w:sz="4" w:space="0" w:color="auto"/>
            </w:tcBorders>
            <w:shd w:val="clear" w:color="000000" w:fill="FFFFCC"/>
            <w:noWrap/>
            <w:vAlign w:val="bottom"/>
            <w:hideMark/>
          </w:tcPr>
          <w:p w14:paraId="1BDDE51A" w14:textId="77777777" w:rsidR="00781999" w:rsidRDefault="00781999" w:rsidP="0027774C">
            <w:pPr>
              <w:jc w:val="center"/>
              <w:rPr>
                <w:rFonts w:ascii="Calibri" w:hAnsi="Calibri" w:cs="Calibri"/>
                <w:sz w:val="16"/>
                <w:szCs w:val="16"/>
              </w:rPr>
            </w:pPr>
            <w:proofErr w:type="spellStart"/>
            <w:r>
              <w:rPr>
                <w:rFonts w:ascii="Calibri" w:hAnsi="Calibri" w:cs="Calibri"/>
                <w:sz w:val="16"/>
                <w:szCs w:val="16"/>
              </w:rPr>
              <w:t>Pos</w:t>
            </w:r>
            <w:proofErr w:type="spellEnd"/>
            <w:r>
              <w:rPr>
                <w:rFonts w:ascii="Calibri" w:hAnsi="Calibri" w:cs="Calibri"/>
                <w:sz w:val="16"/>
                <w:szCs w:val="16"/>
              </w:rPr>
              <w:t>.</w:t>
            </w:r>
          </w:p>
        </w:tc>
        <w:tc>
          <w:tcPr>
            <w:tcW w:w="2631" w:type="dxa"/>
            <w:tcBorders>
              <w:top w:val="nil"/>
              <w:left w:val="nil"/>
              <w:bottom w:val="single" w:sz="4" w:space="0" w:color="auto"/>
              <w:right w:val="single" w:sz="4" w:space="0" w:color="auto"/>
            </w:tcBorders>
            <w:shd w:val="clear" w:color="000000" w:fill="FFFFCC"/>
            <w:noWrap/>
            <w:vAlign w:val="bottom"/>
            <w:hideMark/>
          </w:tcPr>
          <w:p w14:paraId="2AAADBAE" w14:textId="77777777" w:rsidR="00781999" w:rsidRDefault="00781999" w:rsidP="0027774C">
            <w:pPr>
              <w:jc w:val="center"/>
              <w:rPr>
                <w:rFonts w:ascii="Calibri" w:hAnsi="Calibri" w:cs="Calibri"/>
                <w:sz w:val="16"/>
                <w:szCs w:val="16"/>
              </w:rPr>
            </w:pPr>
            <w:r>
              <w:rPr>
                <w:rFonts w:ascii="Calibri" w:hAnsi="Calibri" w:cs="Calibri"/>
                <w:sz w:val="16"/>
                <w:szCs w:val="16"/>
              </w:rPr>
              <w:t>Popis</w:t>
            </w:r>
          </w:p>
        </w:tc>
        <w:tc>
          <w:tcPr>
            <w:tcW w:w="649" w:type="dxa"/>
            <w:tcBorders>
              <w:top w:val="nil"/>
              <w:left w:val="nil"/>
              <w:bottom w:val="single" w:sz="4" w:space="0" w:color="auto"/>
              <w:right w:val="single" w:sz="4" w:space="0" w:color="auto"/>
            </w:tcBorders>
            <w:shd w:val="clear" w:color="000000" w:fill="FFFFCC"/>
            <w:noWrap/>
            <w:vAlign w:val="bottom"/>
            <w:hideMark/>
          </w:tcPr>
          <w:p w14:paraId="77BA75C1" w14:textId="77777777" w:rsidR="00781999" w:rsidRDefault="00781999" w:rsidP="0027774C">
            <w:pPr>
              <w:jc w:val="center"/>
              <w:rPr>
                <w:rFonts w:ascii="Calibri" w:hAnsi="Calibri" w:cs="Calibri"/>
                <w:sz w:val="16"/>
                <w:szCs w:val="16"/>
              </w:rPr>
            </w:pPr>
            <w:r>
              <w:rPr>
                <w:rFonts w:ascii="Calibri" w:hAnsi="Calibri" w:cs="Calibri"/>
                <w:sz w:val="16"/>
                <w:szCs w:val="16"/>
              </w:rPr>
              <w:t>Veličina</w:t>
            </w:r>
          </w:p>
        </w:tc>
        <w:tc>
          <w:tcPr>
            <w:tcW w:w="2210" w:type="dxa"/>
            <w:tcBorders>
              <w:top w:val="nil"/>
              <w:left w:val="nil"/>
              <w:bottom w:val="single" w:sz="4" w:space="0" w:color="auto"/>
              <w:right w:val="single" w:sz="4" w:space="0" w:color="auto"/>
            </w:tcBorders>
            <w:shd w:val="clear" w:color="000000" w:fill="FFFFCC"/>
            <w:noWrap/>
            <w:vAlign w:val="bottom"/>
            <w:hideMark/>
          </w:tcPr>
          <w:p w14:paraId="47445B42" w14:textId="77777777" w:rsidR="00781999" w:rsidRDefault="00781999" w:rsidP="0027774C">
            <w:pPr>
              <w:jc w:val="center"/>
              <w:rPr>
                <w:rFonts w:ascii="Calibri" w:hAnsi="Calibri" w:cs="Calibri"/>
                <w:sz w:val="16"/>
                <w:szCs w:val="16"/>
              </w:rPr>
            </w:pPr>
            <w:r>
              <w:rPr>
                <w:rFonts w:ascii="Calibri" w:hAnsi="Calibri" w:cs="Calibri"/>
                <w:sz w:val="16"/>
                <w:szCs w:val="16"/>
              </w:rPr>
              <w:t>Typ čidla</w:t>
            </w:r>
          </w:p>
        </w:tc>
        <w:tc>
          <w:tcPr>
            <w:tcW w:w="800" w:type="dxa"/>
            <w:tcBorders>
              <w:top w:val="nil"/>
              <w:left w:val="nil"/>
              <w:bottom w:val="single" w:sz="4" w:space="0" w:color="auto"/>
              <w:right w:val="single" w:sz="8" w:space="0" w:color="auto"/>
            </w:tcBorders>
            <w:shd w:val="clear" w:color="000000" w:fill="FFFFCC"/>
            <w:vAlign w:val="bottom"/>
            <w:hideMark/>
          </w:tcPr>
          <w:p w14:paraId="246DCD6B" w14:textId="77777777" w:rsidR="00781999" w:rsidRDefault="00781999" w:rsidP="0027774C">
            <w:pPr>
              <w:jc w:val="center"/>
              <w:rPr>
                <w:rFonts w:ascii="Calibri" w:hAnsi="Calibri" w:cs="Calibri"/>
                <w:sz w:val="16"/>
                <w:szCs w:val="16"/>
              </w:rPr>
            </w:pPr>
            <w:r>
              <w:rPr>
                <w:rFonts w:ascii="Calibri" w:hAnsi="Calibri" w:cs="Calibri"/>
                <w:sz w:val="16"/>
                <w:szCs w:val="16"/>
              </w:rPr>
              <w:t>Provedení vývodu</w:t>
            </w:r>
          </w:p>
        </w:tc>
      </w:tr>
      <w:tr w:rsidR="00781999" w14:paraId="43CC577B"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5762F918" w14:textId="77777777" w:rsidR="00781999" w:rsidRDefault="00781999" w:rsidP="0027774C">
            <w:pPr>
              <w:jc w:val="right"/>
              <w:rPr>
                <w:rFonts w:ascii="Calibri" w:hAnsi="Calibri" w:cs="Calibri"/>
                <w:sz w:val="16"/>
                <w:szCs w:val="16"/>
              </w:rPr>
            </w:pPr>
            <w:r>
              <w:rPr>
                <w:rFonts w:ascii="Calibri" w:hAnsi="Calibri" w:cs="Calibri"/>
                <w:sz w:val="16"/>
                <w:szCs w:val="16"/>
              </w:rPr>
              <w:t>1</w:t>
            </w:r>
          </w:p>
        </w:tc>
        <w:tc>
          <w:tcPr>
            <w:tcW w:w="469" w:type="dxa"/>
            <w:tcBorders>
              <w:top w:val="single" w:sz="4" w:space="0" w:color="auto"/>
              <w:left w:val="nil"/>
              <w:bottom w:val="single" w:sz="4" w:space="0" w:color="auto"/>
              <w:right w:val="single" w:sz="4" w:space="0" w:color="auto"/>
            </w:tcBorders>
            <w:shd w:val="clear" w:color="000000" w:fill="CCFFCC"/>
            <w:noWrap/>
            <w:vAlign w:val="bottom"/>
            <w:hideMark/>
          </w:tcPr>
          <w:p w14:paraId="0AFB054F" w14:textId="77777777" w:rsidR="00781999" w:rsidRDefault="00781999" w:rsidP="0027774C">
            <w:pPr>
              <w:rPr>
                <w:rFonts w:ascii="Calibri" w:hAnsi="Calibri" w:cs="Calibri"/>
                <w:b/>
                <w:bCs/>
                <w:sz w:val="16"/>
                <w:szCs w:val="16"/>
              </w:rPr>
            </w:pPr>
            <w:r>
              <w:rPr>
                <w:rFonts w:ascii="Calibri" w:hAnsi="Calibri" w:cs="Calibri"/>
                <w:b/>
                <w:bCs/>
                <w:sz w:val="16"/>
                <w:szCs w:val="16"/>
              </w:rPr>
              <w:t>1.PP</w:t>
            </w:r>
          </w:p>
        </w:tc>
        <w:tc>
          <w:tcPr>
            <w:tcW w:w="3348" w:type="dxa"/>
            <w:tcBorders>
              <w:top w:val="single" w:sz="4" w:space="0" w:color="auto"/>
              <w:left w:val="nil"/>
              <w:bottom w:val="nil"/>
              <w:right w:val="single" w:sz="4" w:space="0" w:color="auto"/>
            </w:tcBorders>
            <w:shd w:val="clear" w:color="000000" w:fill="CCFFCC"/>
            <w:noWrap/>
            <w:vAlign w:val="bottom"/>
            <w:hideMark/>
          </w:tcPr>
          <w:p w14:paraId="5B075747" w14:textId="77777777" w:rsidR="00781999" w:rsidRDefault="00781999" w:rsidP="0027774C">
            <w:pPr>
              <w:rPr>
                <w:rFonts w:ascii="Calibri" w:hAnsi="Calibri" w:cs="Calibri"/>
                <w:b/>
                <w:bCs/>
                <w:sz w:val="16"/>
                <w:szCs w:val="16"/>
              </w:rPr>
            </w:pPr>
            <w:r>
              <w:rPr>
                <w:rFonts w:ascii="Calibri" w:hAnsi="Calibri" w:cs="Calibri"/>
                <w:b/>
                <w:bCs/>
                <w:sz w:val="16"/>
                <w:szCs w:val="16"/>
              </w:rPr>
              <w:t>F</w:t>
            </w:r>
            <w:proofErr w:type="gramStart"/>
            <w:r>
              <w:rPr>
                <w:rFonts w:ascii="Calibri" w:hAnsi="Calibri" w:cs="Calibri"/>
                <w:b/>
                <w:bCs/>
                <w:sz w:val="16"/>
                <w:szCs w:val="16"/>
              </w:rPr>
              <w:t>035  kancelář</w:t>
            </w:r>
            <w:proofErr w:type="gramEnd"/>
          </w:p>
        </w:tc>
        <w:tc>
          <w:tcPr>
            <w:tcW w:w="410" w:type="dxa"/>
            <w:tcBorders>
              <w:top w:val="single" w:sz="4" w:space="0" w:color="auto"/>
              <w:left w:val="nil"/>
              <w:bottom w:val="single" w:sz="4" w:space="0" w:color="auto"/>
              <w:right w:val="single" w:sz="4" w:space="0" w:color="auto"/>
            </w:tcBorders>
            <w:shd w:val="clear" w:color="000000" w:fill="CCFFCC"/>
            <w:noWrap/>
            <w:vAlign w:val="bottom"/>
            <w:hideMark/>
          </w:tcPr>
          <w:p w14:paraId="43AC25BF"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single" w:sz="4" w:space="0" w:color="auto"/>
              <w:left w:val="nil"/>
              <w:bottom w:val="single" w:sz="4" w:space="0" w:color="auto"/>
              <w:right w:val="single" w:sz="4" w:space="0" w:color="auto"/>
            </w:tcBorders>
            <w:shd w:val="clear" w:color="000000" w:fill="CCFFCC"/>
            <w:noWrap/>
            <w:vAlign w:val="bottom"/>
            <w:hideMark/>
          </w:tcPr>
          <w:p w14:paraId="3E30D9E4"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single" w:sz="4" w:space="0" w:color="auto"/>
              <w:left w:val="nil"/>
              <w:bottom w:val="single" w:sz="4" w:space="0" w:color="auto"/>
              <w:right w:val="single" w:sz="4" w:space="0" w:color="auto"/>
            </w:tcBorders>
            <w:shd w:val="clear" w:color="000000" w:fill="CCFFCC"/>
            <w:noWrap/>
            <w:vAlign w:val="bottom"/>
            <w:hideMark/>
          </w:tcPr>
          <w:p w14:paraId="7323E0EF"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single" w:sz="4" w:space="0" w:color="auto"/>
              <w:left w:val="nil"/>
              <w:bottom w:val="single" w:sz="4" w:space="0" w:color="auto"/>
              <w:right w:val="single" w:sz="4" w:space="0" w:color="auto"/>
            </w:tcBorders>
            <w:shd w:val="clear" w:color="000000" w:fill="CCFFCC"/>
            <w:noWrap/>
            <w:vAlign w:val="bottom"/>
            <w:hideMark/>
          </w:tcPr>
          <w:p w14:paraId="42791A40"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800" w:type="dxa"/>
            <w:tcBorders>
              <w:top w:val="single" w:sz="4" w:space="0" w:color="auto"/>
              <w:left w:val="nil"/>
              <w:bottom w:val="single" w:sz="4" w:space="0" w:color="auto"/>
              <w:right w:val="single" w:sz="8" w:space="0" w:color="auto"/>
            </w:tcBorders>
            <w:shd w:val="clear" w:color="000000" w:fill="CCFFCC"/>
            <w:noWrap/>
            <w:vAlign w:val="bottom"/>
            <w:hideMark/>
          </w:tcPr>
          <w:p w14:paraId="3AF0D29B"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4786C6EB"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1144D4FD" w14:textId="77777777" w:rsidR="00781999" w:rsidRDefault="00781999" w:rsidP="0027774C">
            <w:pPr>
              <w:jc w:val="right"/>
              <w:rPr>
                <w:rFonts w:ascii="Calibri" w:hAnsi="Calibri" w:cs="Calibri"/>
                <w:sz w:val="16"/>
                <w:szCs w:val="16"/>
              </w:rPr>
            </w:pPr>
            <w:r>
              <w:rPr>
                <w:rFonts w:ascii="Calibri" w:hAnsi="Calibri" w:cs="Calibri"/>
                <w:sz w:val="16"/>
                <w:szCs w:val="16"/>
              </w:rPr>
              <w:t>2</w:t>
            </w:r>
          </w:p>
        </w:tc>
        <w:tc>
          <w:tcPr>
            <w:tcW w:w="469" w:type="dxa"/>
            <w:tcBorders>
              <w:top w:val="nil"/>
              <w:left w:val="nil"/>
              <w:bottom w:val="single" w:sz="4" w:space="0" w:color="auto"/>
              <w:right w:val="single" w:sz="4" w:space="0" w:color="auto"/>
            </w:tcBorders>
            <w:shd w:val="clear" w:color="000000" w:fill="CCFFCC"/>
            <w:noWrap/>
            <w:vAlign w:val="bottom"/>
            <w:hideMark/>
          </w:tcPr>
          <w:p w14:paraId="18ABB672"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0E82E04D" w14:textId="77777777" w:rsidR="00781999" w:rsidRDefault="00781999" w:rsidP="0027774C">
            <w:pPr>
              <w:rPr>
                <w:rFonts w:ascii="Calibri" w:hAnsi="Calibri" w:cs="Calibri"/>
                <w:b/>
                <w:bCs/>
                <w:sz w:val="16"/>
                <w:szCs w:val="16"/>
              </w:rPr>
            </w:pPr>
            <w:r>
              <w:rPr>
                <w:rFonts w:ascii="Calibri" w:hAnsi="Calibri" w:cs="Calibri"/>
                <w:b/>
                <w:bCs/>
                <w:sz w:val="16"/>
                <w:szCs w:val="16"/>
              </w:rPr>
              <w:t xml:space="preserve">F006 sklad organického odpadu  </w:t>
            </w:r>
          </w:p>
        </w:tc>
        <w:tc>
          <w:tcPr>
            <w:tcW w:w="410" w:type="dxa"/>
            <w:tcBorders>
              <w:top w:val="nil"/>
              <w:left w:val="nil"/>
              <w:bottom w:val="single" w:sz="4" w:space="0" w:color="auto"/>
              <w:right w:val="single" w:sz="4" w:space="0" w:color="auto"/>
            </w:tcBorders>
            <w:shd w:val="clear" w:color="000000" w:fill="CCFFCC"/>
            <w:noWrap/>
            <w:vAlign w:val="bottom"/>
            <w:hideMark/>
          </w:tcPr>
          <w:p w14:paraId="4DE395E1"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2EF9C383"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3ECE4C36"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nil"/>
              <w:left w:val="nil"/>
              <w:bottom w:val="single" w:sz="4" w:space="0" w:color="auto"/>
              <w:right w:val="single" w:sz="4" w:space="0" w:color="auto"/>
            </w:tcBorders>
            <w:shd w:val="clear" w:color="000000" w:fill="CCFFCC"/>
            <w:noWrap/>
            <w:vAlign w:val="bottom"/>
            <w:hideMark/>
          </w:tcPr>
          <w:p w14:paraId="0B4E825F"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5DEC2651"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393756B1" w14:textId="77777777" w:rsidTr="0027774C">
        <w:trPr>
          <w:gridAfter w:val="1"/>
          <w:wAfter w:w="11" w:type="dxa"/>
          <w:trHeight w:val="240"/>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188A08E1" w14:textId="77777777" w:rsidR="00781999" w:rsidRDefault="00781999" w:rsidP="0027774C">
            <w:pPr>
              <w:jc w:val="right"/>
              <w:rPr>
                <w:rFonts w:ascii="Calibri" w:hAnsi="Calibri" w:cs="Calibri"/>
                <w:sz w:val="16"/>
                <w:szCs w:val="16"/>
              </w:rPr>
            </w:pPr>
            <w:r>
              <w:rPr>
                <w:rFonts w:ascii="Calibri" w:hAnsi="Calibri" w:cs="Calibri"/>
                <w:sz w:val="16"/>
                <w:szCs w:val="16"/>
              </w:rPr>
              <w:t>3</w:t>
            </w:r>
          </w:p>
        </w:tc>
        <w:tc>
          <w:tcPr>
            <w:tcW w:w="469" w:type="dxa"/>
            <w:tcBorders>
              <w:top w:val="nil"/>
              <w:left w:val="nil"/>
              <w:bottom w:val="single" w:sz="4" w:space="0" w:color="auto"/>
              <w:right w:val="single" w:sz="4" w:space="0" w:color="auto"/>
            </w:tcBorders>
            <w:shd w:val="clear" w:color="000000" w:fill="CCFFCC"/>
            <w:noWrap/>
            <w:vAlign w:val="bottom"/>
            <w:hideMark/>
          </w:tcPr>
          <w:p w14:paraId="02835B9C"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045E282C"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2B37D1D1" w14:textId="77777777" w:rsidR="00781999" w:rsidRDefault="00781999" w:rsidP="0027774C">
            <w:pPr>
              <w:rPr>
                <w:rFonts w:ascii="Calibri" w:hAnsi="Calibri" w:cs="Calibri"/>
                <w:b/>
                <w:bCs/>
                <w:sz w:val="16"/>
                <w:szCs w:val="16"/>
              </w:rPr>
            </w:pPr>
            <w:r>
              <w:rPr>
                <w:rFonts w:ascii="Calibri" w:hAnsi="Calibri" w:cs="Calibri"/>
                <w:b/>
                <w:bCs/>
                <w:sz w:val="16"/>
                <w:szCs w:val="16"/>
              </w:rPr>
              <w:t>1</w:t>
            </w:r>
          </w:p>
        </w:tc>
        <w:tc>
          <w:tcPr>
            <w:tcW w:w="2631" w:type="dxa"/>
            <w:tcBorders>
              <w:top w:val="nil"/>
              <w:left w:val="nil"/>
              <w:bottom w:val="single" w:sz="4" w:space="0" w:color="auto"/>
              <w:right w:val="single" w:sz="4" w:space="0" w:color="auto"/>
            </w:tcBorders>
            <w:shd w:val="clear" w:color="000000" w:fill="CCFFCC"/>
            <w:noWrap/>
            <w:vAlign w:val="bottom"/>
            <w:hideMark/>
          </w:tcPr>
          <w:p w14:paraId="17790161" w14:textId="77777777" w:rsidR="00781999" w:rsidRDefault="00781999" w:rsidP="0027774C">
            <w:pPr>
              <w:rPr>
                <w:rFonts w:ascii="Calibri" w:hAnsi="Calibri" w:cs="Calibri"/>
                <w:sz w:val="16"/>
                <w:szCs w:val="16"/>
              </w:rPr>
            </w:pPr>
            <w:r>
              <w:rPr>
                <w:rFonts w:ascii="Calibri" w:hAnsi="Calibri" w:cs="Calibri"/>
                <w:sz w:val="16"/>
                <w:szCs w:val="16"/>
              </w:rPr>
              <w:t>Chladící komora na odpad</w:t>
            </w:r>
          </w:p>
        </w:tc>
        <w:tc>
          <w:tcPr>
            <w:tcW w:w="649" w:type="dxa"/>
            <w:tcBorders>
              <w:top w:val="nil"/>
              <w:left w:val="nil"/>
              <w:bottom w:val="single" w:sz="4" w:space="0" w:color="auto"/>
              <w:right w:val="single" w:sz="4" w:space="0" w:color="auto"/>
            </w:tcBorders>
            <w:shd w:val="clear" w:color="000000" w:fill="CCFFCC"/>
            <w:noWrap/>
            <w:vAlign w:val="bottom"/>
            <w:hideMark/>
          </w:tcPr>
          <w:p w14:paraId="1836B541"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vAlign w:val="bottom"/>
            <w:hideMark/>
          </w:tcPr>
          <w:p w14:paraId="05D433A1" w14:textId="77777777" w:rsidR="00781999" w:rsidRDefault="00781999" w:rsidP="0027774C">
            <w:pPr>
              <w:rPr>
                <w:rFonts w:ascii="Calibri" w:hAnsi="Calibri" w:cs="Calibri"/>
                <w:sz w:val="16"/>
                <w:szCs w:val="16"/>
              </w:rPr>
            </w:pPr>
            <w:r>
              <w:rPr>
                <w:rFonts w:ascii="Calibri" w:hAnsi="Calibri" w:cs="Calibri"/>
                <w:sz w:val="16"/>
                <w:szCs w:val="16"/>
              </w:rPr>
              <w:t xml:space="preserve">Prostorový </w:t>
            </w:r>
            <w:proofErr w:type="gramStart"/>
            <w:r>
              <w:rPr>
                <w:rFonts w:ascii="Calibri" w:hAnsi="Calibri" w:cs="Calibri"/>
                <w:sz w:val="16"/>
                <w:szCs w:val="16"/>
              </w:rPr>
              <w:t xml:space="preserve">teploměr,   </w:t>
            </w:r>
            <w:proofErr w:type="gramEnd"/>
            <w:r>
              <w:rPr>
                <w:rFonts w:ascii="Calibri" w:hAnsi="Calibri" w:cs="Calibri"/>
                <w:sz w:val="16"/>
                <w:szCs w:val="16"/>
              </w:rPr>
              <w:t xml:space="preserve">               -55…125</w:t>
            </w:r>
            <w:r>
              <w:rPr>
                <w:rFonts w:ascii="Calibri" w:hAnsi="Calibri" w:cs="Calibri"/>
                <w:sz w:val="16"/>
                <w:szCs w:val="16"/>
                <w:vertAlign w:val="superscript"/>
              </w:rPr>
              <w:t>o</w:t>
            </w:r>
            <w:r>
              <w:rPr>
                <w:rFonts w:ascii="Calibri" w:hAnsi="Calibri" w:cs="Calibri"/>
                <w:sz w:val="16"/>
                <w:szCs w:val="16"/>
              </w:rPr>
              <w:t>C</w:t>
            </w:r>
          </w:p>
        </w:tc>
        <w:tc>
          <w:tcPr>
            <w:tcW w:w="800" w:type="dxa"/>
            <w:tcBorders>
              <w:top w:val="nil"/>
              <w:left w:val="nil"/>
              <w:bottom w:val="single" w:sz="4" w:space="0" w:color="auto"/>
              <w:right w:val="single" w:sz="8" w:space="0" w:color="auto"/>
            </w:tcBorders>
            <w:shd w:val="clear" w:color="000000" w:fill="CCFFCC"/>
            <w:noWrap/>
            <w:vAlign w:val="bottom"/>
            <w:hideMark/>
          </w:tcPr>
          <w:p w14:paraId="38CD5B60" w14:textId="77777777" w:rsidR="00781999" w:rsidRDefault="00781999" w:rsidP="0027774C">
            <w:pPr>
              <w:jc w:val="center"/>
              <w:rPr>
                <w:rFonts w:ascii="Calibri" w:hAnsi="Calibri" w:cs="Calibri"/>
                <w:sz w:val="16"/>
                <w:szCs w:val="16"/>
              </w:rPr>
            </w:pPr>
            <w:r>
              <w:rPr>
                <w:rFonts w:ascii="Calibri" w:hAnsi="Calibri" w:cs="Calibri"/>
                <w:sz w:val="16"/>
                <w:szCs w:val="16"/>
              </w:rPr>
              <w:t>B</w:t>
            </w:r>
          </w:p>
        </w:tc>
      </w:tr>
      <w:tr w:rsidR="00781999" w14:paraId="754A05C7"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1B059A2C" w14:textId="77777777" w:rsidR="00781999" w:rsidRDefault="00781999" w:rsidP="0027774C">
            <w:pPr>
              <w:jc w:val="right"/>
              <w:rPr>
                <w:rFonts w:ascii="Calibri" w:hAnsi="Calibri" w:cs="Calibri"/>
                <w:sz w:val="16"/>
                <w:szCs w:val="16"/>
              </w:rPr>
            </w:pPr>
            <w:r>
              <w:rPr>
                <w:rFonts w:ascii="Calibri" w:hAnsi="Calibri" w:cs="Calibri"/>
                <w:sz w:val="16"/>
                <w:szCs w:val="16"/>
              </w:rPr>
              <w:t>4</w:t>
            </w:r>
          </w:p>
        </w:tc>
        <w:tc>
          <w:tcPr>
            <w:tcW w:w="469" w:type="dxa"/>
            <w:tcBorders>
              <w:top w:val="nil"/>
              <w:left w:val="nil"/>
              <w:bottom w:val="single" w:sz="4" w:space="0" w:color="auto"/>
              <w:right w:val="single" w:sz="4" w:space="0" w:color="auto"/>
            </w:tcBorders>
            <w:shd w:val="clear" w:color="000000" w:fill="CCFFCC"/>
            <w:noWrap/>
            <w:vAlign w:val="bottom"/>
            <w:hideMark/>
          </w:tcPr>
          <w:p w14:paraId="40F8439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0F465EF0" w14:textId="77777777" w:rsidR="00781999" w:rsidRDefault="00781999" w:rsidP="0027774C">
            <w:pPr>
              <w:rPr>
                <w:rFonts w:ascii="Calibri" w:hAnsi="Calibri" w:cs="Calibri"/>
                <w:b/>
                <w:bCs/>
                <w:sz w:val="16"/>
                <w:szCs w:val="16"/>
              </w:rPr>
            </w:pPr>
            <w:r>
              <w:rPr>
                <w:rFonts w:ascii="Calibri" w:hAnsi="Calibri" w:cs="Calibri"/>
                <w:b/>
                <w:bCs/>
                <w:sz w:val="16"/>
                <w:szCs w:val="16"/>
              </w:rPr>
              <w:t xml:space="preserve">F011 chladící box na brambory a zeleninu </w:t>
            </w:r>
          </w:p>
        </w:tc>
        <w:tc>
          <w:tcPr>
            <w:tcW w:w="410" w:type="dxa"/>
            <w:tcBorders>
              <w:top w:val="nil"/>
              <w:left w:val="nil"/>
              <w:bottom w:val="single" w:sz="4" w:space="0" w:color="auto"/>
              <w:right w:val="single" w:sz="4" w:space="0" w:color="auto"/>
            </w:tcBorders>
            <w:shd w:val="clear" w:color="000000" w:fill="CCFFCC"/>
            <w:noWrap/>
            <w:vAlign w:val="bottom"/>
            <w:hideMark/>
          </w:tcPr>
          <w:p w14:paraId="19B4D78F"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49BE4F88"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24FDF24B"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nil"/>
              <w:left w:val="nil"/>
              <w:bottom w:val="single" w:sz="4" w:space="0" w:color="auto"/>
              <w:right w:val="single" w:sz="4" w:space="0" w:color="auto"/>
            </w:tcBorders>
            <w:shd w:val="clear" w:color="000000" w:fill="CCFFCC"/>
            <w:noWrap/>
            <w:vAlign w:val="bottom"/>
            <w:hideMark/>
          </w:tcPr>
          <w:p w14:paraId="3D44F193" w14:textId="77777777" w:rsidR="00781999" w:rsidRDefault="00781999" w:rsidP="0027774C">
            <w:pP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18F47570"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62AA69C7" w14:textId="77777777" w:rsidTr="0027774C">
        <w:trPr>
          <w:gridAfter w:val="1"/>
          <w:wAfter w:w="11" w:type="dxa"/>
          <w:trHeight w:val="276"/>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33CC970F" w14:textId="77777777" w:rsidR="00781999" w:rsidRDefault="00781999" w:rsidP="0027774C">
            <w:pPr>
              <w:jc w:val="right"/>
              <w:rPr>
                <w:rFonts w:ascii="Calibri" w:hAnsi="Calibri" w:cs="Calibri"/>
                <w:sz w:val="16"/>
                <w:szCs w:val="16"/>
              </w:rPr>
            </w:pPr>
            <w:r>
              <w:rPr>
                <w:rFonts w:ascii="Calibri" w:hAnsi="Calibri" w:cs="Calibri"/>
                <w:sz w:val="16"/>
                <w:szCs w:val="16"/>
              </w:rPr>
              <w:t>5</w:t>
            </w:r>
          </w:p>
        </w:tc>
        <w:tc>
          <w:tcPr>
            <w:tcW w:w="469" w:type="dxa"/>
            <w:tcBorders>
              <w:top w:val="nil"/>
              <w:left w:val="nil"/>
              <w:bottom w:val="single" w:sz="4" w:space="0" w:color="auto"/>
              <w:right w:val="single" w:sz="4" w:space="0" w:color="auto"/>
            </w:tcBorders>
            <w:shd w:val="clear" w:color="000000" w:fill="CCFFCC"/>
            <w:noWrap/>
            <w:vAlign w:val="bottom"/>
            <w:hideMark/>
          </w:tcPr>
          <w:p w14:paraId="4ACBE65A"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0B50E49D"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395F0D50"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0E8E8B56" w14:textId="77777777" w:rsidR="00781999" w:rsidRDefault="00781999" w:rsidP="0027774C">
            <w:pPr>
              <w:rPr>
                <w:rFonts w:ascii="Calibri" w:hAnsi="Calibri" w:cs="Calibri"/>
                <w:sz w:val="16"/>
                <w:szCs w:val="16"/>
              </w:rPr>
            </w:pPr>
            <w:r>
              <w:rPr>
                <w:rFonts w:ascii="Calibri" w:hAnsi="Calibri" w:cs="Calibri"/>
                <w:sz w:val="16"/>
                <w:szCs w:val="16"/>
              </w:rPr>
              <w:t>Chladící box na brambory a zeleninu</w:t>
            </w:r>
          </w:p>
        </w:tc>
        <w:tc>
          <w:tcPr>
            <w:tcW w:w="649" w:type="dxa"/>
            <w:tcBorders>
              <w:top w:val="nil"/>
              <w:left w:val="nil"/>
              <w:bottom w:val="single" w:sz="4" w:space="0" w:color="auto"/>
              <w:right w:val="single" w:sz="4" w:space="0" w:color="auto"/>
            </w:tcBorders>
            <w:shd w:val="clear" w:color="000000" w:fill="CCFFCC"/>
            <w:noWrap/>
            <w:vAlign w:val="bottom"/>
            <w:hideMark/>
          </w:tcPr>
          <w:p w14:paraId="0D840A7B"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vAlign w:val="bottom"/>
            <w:hideMark/>
          </w:tcPr>
          <w:p w14:paraId="1D92D8EB" w14:textId="77777777" w:rsidR="00781999" w:rsidRDefault="00781999" w:rsidP="0027774C">
            <w:pPr>
              <w:rPr>
                <w:rFonts w:ascii="Calibri" w:hAnsi="Calibri" w:cs="Calibri"/>
                <w:sz w:val="16"/>
                <w:szCs w:val="16"/>
              </w:rPr>
            </w:pPr>
            <w:r>
              <w:rPr>
                <w:rFonts w:ascii="Calibri" w:hAnsi="Calibri" w:cs="Calibri"/>
                <w:sz w:val="16"/>
                <w:szCs w:val="16"/>
              </w:rPr>
              <w:t xml:space="preserve">Prostorový </w:t>
            </w:r>
            <w:proofErr w:type="gramStart"/>
            <w:r>
              <w:rPr>
                <w:rFonts w:ascii="Calibri" w:hAnsi="Calibri" w:cs="Calibri"/>
                <w:sz w:val="16"/>
                <w:szCs w:val="16"/>
              </w:rPr>
              <w:t xml:space="preserve">teploměr,   </w:t>
            </w:r>
            <w:proofErr w:type="gramEnd"/>
            <w:r>
              <w:rPr>
                <w:rFonts w:ascii="Calibri" w:hAnsi="Calibri" w:cs="Calibri"/>
                <w:sz w:val="16"/>
                <w:szCs w:val="16"/>
              </w:rPr>
              <w:t xml:space="preserve">               -55…125</w:t>
            </w:r>
            <w:r>
              <w:rPr>
                <w:rFonts w:ascii="Calibri" w:hAnsi="Calibri" w:cs="Calibri"/>
                <w:sz w:val="16"/>
                <w:szCs w:val="16"/>
                <w:vertAlign w:val="superscript"/>
              </w:rPr>
              <w:t>o</w:t>
            </w:r>
            <w:r>
              <w:rPr>
                <w:rFonts w:ascii="Calibri" w:hAnsi="Calibri" w:cs="Calibri"/>
                <w:sz w:val="16"/>
                <w:szCs w:val="16"/>
              </w:rPr>
              <w:t>C</w:t>
            </w:r>
          </w:p>
        </w:tc>
        <w:tc>
          <w:tcPr>
            <w:tcW w:w="800" w:type="dxa"/>
            <w:tcBorders>
              <w:top w:val="nil"/>
              <w:left w:val="nil"/>
              <w:bottom w:val="single" w:sz="4" w:space="0" w:color="auto"/>
              <w:right w:val="single" w:sz="8" w:space="0" w:color="auto"/>
            </w:tcBorders>
            <w:shd w:val="clear" w:color="000000" w:fill="CCFFCC"/>
            <w:noWrap/>
            <w:vAlign w:val="bottom"/>
            <w:hideMark/>
          </w:tcPr>
          <w:p w14:paraId="259866BF" w14:textId="77777777" w:rsidR="00781999" w:rsidRDefault="00781999" w:rsidP="0027774C">
            <w:pPr>
              <w:jc w:val="center"/>
              <w:rPr>
                <w:rFonts w:ascii="Calibri" w:hAnsi="Calibri" w:cs="Calibri"/>
                <w:sz w:val="16"/>
                <w:szCs w:val="16"/>
              </w:rPr>
            </w:pPr>
            <w:r>
              <w:rPr>
                <w:rFonts w:ascii="Calibri" w:hAnsi="Calibri" w:cs="Calibri"/>
                <w:sz w:val="16"/>
                <w:szCs w:val="16"/>
              </w:rPr>
              <w:t>B</w:t>
            </w:r>
          </w:p>
        </w:tc>
      </w:tr>
      <w:tr w:rsidR="00781999" w14:paraId="6AEA91F4"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3EA8E091" w14:textId="77777777" w:rsidR="00781999" w:rsidRDefault="00781999" w:rsidP="0027774C">
            <w:pPr>
              <w:jc w:val="right"/>
              <w:rPr>
                <w:rFonts w:ascii="Calibri" w:hAnsi="Calibri" w:cs="Calibri"/>
                <w:sz w:val="16"/>
                <w:szCs w:val="16"/>
              </w:rPr>
            </w:pPr>
            <w:r>
              <w:rPr>
                <w:rFonts w:ascii="Calibri" w:hAnsi="Calibri" w:cs="Calibri"/>
                <w:sz w:val="16"/>
                <w:szCs w:val="16"/>
              </w:rPr>
              <w:t>6</w:t>
            </w:r>
          </w:p>
        </w:tc>
        <w:tc>
          <w:tcPr>
            <w:tcW w:w="469" w:type="dxa"/>
            <w:tcBorders>
              <w:top w:val="nil"/>
              <w:left w:val="nil"/>
              <w:bottom w:val="single" w:sz="4" w:space="0" w:color="auto"/>
              <w:right w:val="single" w:sz="4" w:space="0" w:color="auto"/>
            </w:tcBorders>
            <w:shd w:val="clear" w:color="000000" w:fill="CCFFCC"/>
            <w:noWrap/>
            <w:vAlign w:val="bottom"/>
            <w:hideMark/>
          </w:tcPr>
          <w:p w14:paraId="6FBBFC61"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19CE100C" w14:textId="77777777" w:rsidR="00781999" w:rsidRDefault="00781999" w:rsidP="0027774C">
            <w:pPr>
              <w:rPr>
                <w:rFonts w:ascii="Calibri" w:hAnsi="Calibri" w:cs="Calibri"/>
                <w:b/>
                <w:bCs/>
                <w:sz w:val="16"/>
                <w:szCs w:val="16"/>
              </w:rPr>
            </w:pPr>
            <w:r>
              <w:rPr>
                <w:rFonts w:ascii="Calibri" w:hAnsi="Calibri" w:cs="Calibri"/>
                <w:b/>
                <w:bCs/>
                <w:sz w:val="16"/>
                <w:szCs w:val="16"/>
              </w:rPr>
              <w:t>F</w:t>
            </w:r>
            <w:proofErr w:type="gramStart"/>
            <w:r>
              <w:rPr>
                <w:rFonts w:ascii="Calibri" w:hAnsi="Calibri" w:cs="Calibri"/>
                <w:b/>
                <w:bCs/>
                <w:sz w:val="16"/>
                <w:szCs w:val="16"/>
              </w:rPr>
              <w:t>012  hrubá</w:t>
            </w:r>
            <w:proofErr w:type="gramEnd"/>
            <w:r>
              <w:rPr>
                <w:rFonts w:ascii="Calibri" w:hAnsi="Calibri" w:cs="Calibri"/>
                <w:b/>
                <w:bCs/>
                <w:sz w:val="16"/>
                <w:szCs w:val="16"/>
              </w:rPr>
              <w:t xml:space="preserve"> přípravna  brambor a zeleniny </w:t>
            </w:r>
          </w:p>
        </w:tc>
        <w:tc>
          <w:tcPr>
            <w:tcW w:w="410" w:type="dxa"/>
            <w:tcBorders>
              <w:top w:val="nil"/>
              <w:left w:val="nil"/>
              <w:bottom w:val="single" w:sz="4" w:space="0" w:color="auto"/>
              <w:right w:val="single" w:sz="4" w:space="0" w:color="auto"/>
            </w:tcBorders>
            <w:shd w:val="clear" w:color="000000" w:fill="CCFFCC"/>
            <w:noWrap/>
            <w:vAlign w:val="bottom"/>
            <w:hideMark/>
          </w:tcPr>
          <w:p w14:paraId="114A6B1D"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6EFBE756"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50E6CA19"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nil"/>
              <w:left w:val="nil"/>
              <w:bottom w:val="single" w:sz="4" w:space="0" w:color="auto"/>
              <w:right w:val="single" w:sz="4" w:space="0" w:color="auto"/>
            </w:tcBorders>
            <w:shd w:val="clear" w:color="000000" w:fill="CCFFCC"/>
            <w:noWrap/>
            <w:vAlign w:val="bottom"/>
            <w:hideMark/>
          </w:tcPr>
          <w:p w14:paraId="40E404A9" w14:textId="77777777" w:rsidR="00781999" w:rsidRDefault="00781999" w:rsidP="0027774C">
            <w:pP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0693B099"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39606A71"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43EE3C92" w14:textId="77777777" w:rsidR="00781999" w:rsidRDefault="00781999" w:rsidP="0027774C">
            <w:pPr>
              <w:jc w:val="right"/>
              <w:rPr>
                <w:rFonts w:ascii="Calibri" w:hAnsi="Calibri" w:cs="Calibri"/>
                <w:sz w:val="16"/>
                <w:szCs w:val="16"/>
              </w:rPr>
            </w:pPr>
            <w:r>
              <w:rPr>
                <w:rFonts w:ascii="Calibri" w:hAnsi="Calibri" w:cs="Calibri"/>
                <w:sz w:val="16"/>
                <w:szCs w:val="16"/>
              </w:rPr>
              <w:t>7</w:t>
            </w:r>
          </w:p>
        </w:tc>
        <w:tc>
          <w:tcPr>
            <w:tcW w:w="469" w:type="dxa"/>
            <w:tcBorders>
              <w:top w:val="nil"/>
              <w:left w:val="nil"/>
              <w:bottom w:val="single" w:sz="4" w:space="0" w:color="auto"/>
              <w:right w:val="single" w:sz="4" w:space="0" w:color="auto"/>
            </w:tcBorders>
            <w:shd w:val="clear" w:color="000000" w:fill="CCFFCC"/>
            <w:noWrap/>
            <w:vAlign w:val="bottom"/>
            <w:hideMark/>
          </w:tcPr>
          <w:p w14:paraId="25967B7E"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190C4B12"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07A8B128" w14:textId="77777777" w:rsidR="00781999" w:rsidRDefault="00781999" w:rsidP="0027774C">
            <w:pPr>
              <w:rPr>
                <w:rFonts w:ascii="Calibri" w:hAnsi="Calibri" w:cs="Calibri"/>
                <w:b/>
                <w:bCs/>
                <w:sz w:val="16"/>
                <w:szCs w:val="16"/>
              </w:rPr>
            </w:pPr>
            <w:r>
              <w:rPr>
                <w:rFonts w:ascii="Calibri" w:hAnsi="Calibri" w:cs="Calibri"/>
                <w:b/>
                <w:bCs/>
                <w:sz w:val="16"/>
                <w:szCs w:val="16"/>
              </w:rPr>
              <w:t>9</w:t>
            </w:r>
          </w:p>
        </w:tc>
        <w:tc>
          <w:tcPr>
            <w:tcW w:w="2631" w:type="dxa"/>
            <w:tcBorders>
              <w:top w:val="nil"/>
              <w:left w:val="nil"/>
              <w:bottom w:val="single" w:sz="4" w:space="0" w:color="auto"/>
              <w:right w:val="single" w:sz="4" w:space="0" w:color="auto"/>
            </w:tcBorders>
            <w:shd w:val="clear" w:color="000000" w:fill="CCFFCC"/>
            <w:noWrap/>
            <w:vAlign w:val="bottom"/>
            <w:hideMark/>
          </w:tcPr>
          <w:p w14:paraId="6DA1072C" w14:textId="77777777" w:rsidR="00781999" w:rsidRDefault="00781999" w:rsidP="0027774C">
            <w:pPr>
              <w:rPr>
                <w:rFonts w:ascii="Calibri" w:hAnsi="Calibri" w:cs="Calibri"/>
                <w:sz w:val="16"/>
                <w:szCs w:val="16"/>
              </w:rPr>
            </w:pPr>
            <w:r>
              <w:rPr>
                <w:rFonts w:ascii="Calibri" w:hAnsi="Calibri" w:cs="Calibri"/>
                <w:sz w:val="16"/>
                <w:szCs w:val="16"/>
              </w:rPr>
              <w:t xml:space="preserve">Chladící skříň </w:t>
            </w:r>
            <w:proofErr w:type="gramStart"/>
            <w:r>
              <w:rPr>
                <w:rFonts w:ascii="Calibri" w:hAnsi="Calibri" w:cs="Calibri"/>
                <w:sz w:val="16"/>
                <w:szCs w:val="16"/>
              </w:rPr>
              <w:t>655l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559D134D"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05FA559B"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6FB2CC9C"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0873072E"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42E04EF0" w14:textId="77777777" w:rsidR="00781999" w:rsidRDefault="00781999" w:rsidP="0027774C">
            <w:pPr>
              <w:jc w:val="right"/>
              <w:rPr>
                <w:rFonts w:ascii="Calibri" w:hAnsi="Calibri" w:cs="Calibri"/>
                <w:sz w:val="16"/>
                <w:szCs w:val="16"/>
              </w:rPr>
            </w:pPr>
            <w:r>
              <w:rPr>
                <w:rFonts w:ascii="Calibri" w:hAnsi="Calibri" w:cs="Calibri"/>
                <w:sz w:val="16"/>
                <w:szCs w:val="16"/>
              </w:rPr>
              <w:t>8</w:t>
            </w:r>
          </w:p>
        </w:tc>
        <w:tc>
          <w:tcPr>
            <w:tcW w:w="469" w:type="dxa"/>
            <w:tcBorders>
              <w:top w:val="nil"/>
              <w:left w:val="nil"/>
              <w:bottom w:val="single" w:sz="4" w:space="0" w:color="auto"/>
              <w:right w:val="single" w:sz="4" w:space="0" w:color="auto"/>
            </w:tcBorders>
            <w:shd w:val="clear" w:color="000000" w:fill="CCFFCC"/>
            <w:noWrap/>
            <w:vAlign w:val="bottom"/>
            <w:hideMark/>
          </w:tcPr>
          <w:p w14:paraId="32411784"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063003FD"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7B15BD00" w14:textId="77777777" w:rsidR="00781999" w:rsidRDefault="00781999" w:rsidP="0027774C">
            <w:pPr>
              <w:rPr>
                <w:rFonts w:ascii="Calibri" w:hAnsi="Calibri" w:cs="Calibri"/>
                <w:b/>
                <w:bCs/>
                <w:sz w:val="16"/>
                <w:szCs w:val="16"/>
              </w:rPr>
            </w:pPr>
            <w:r>
              <w:rPr>
                <w:rFonts w:ascii="Calibri" w:hAnsi="Calibri" w:cs="Calibri"/>
                <w:b/>
                <w:bCs/>
                <w:sz w:val="16"/>
                <w:szCs w:val="16"/>
              </w:rPr>
              <w:t>10</w:t>
            </w:r>
          </w:p>
        </w:tc>
        <w:tc>
          <w:tcPr>
            <w:tcW w:w="2631" w:type="dxa"/>
            <w:tcBorders>
              <w:top w:val="nil"/>
              <w:left w:val="nil"/>
              <w:bottom w:val="single" w:sz="4" w:space="0" w:color="auto"/>
              <w:right w:val="single" w:sz="4" w:space="0" w:color="auto"/>
            </w:tcBorders>
            <w:shd w:val="clear" w:color="000000" w:fill="CCFFCC"/>
            <w:noWrap/>
            <w:vAlign w:val="bottom"/>
            <w:hideMark/>
          </w:tcPr>
          <w:p w14:paraId="0C009CC5" w14:textId="77777777" w:rsidR="00781999" w:rsidRDefault="00781999" w:rsidP="0027774C">
            <w:pPr>
              <w:rPr>
                <w:rFonts w:ascii="Calibri" w:hAnsi="Calibri" w:cs="Calibri"/>
                <w:sz w:val="16"/>
                <w:szCs w:val="16"/>
              </w:rPr>
            </w:pPr>
            <w:r>
              <w:rPr>
                <w:rFonts w:ascii="Calibri" w:hAnsi="Calibri" w:cs="Calibri"/>
                <w:sz w:val="16"/>
                <w:szCs w:val="16"/>
              </w:rPr>
              <w:t xml:space="preserve">Mrazící skříň, </w:t>
            </w:r>
            <w:proofErr w:type="gramStart"/>
            <w:r>
              <w:rPr>
                <w:rFonts w:ascii="Calibri" w:hAnsi="Calibri" w:cs="Calibri"/>
                <w:sz w:val="16"/>
                <w:szCs w:val="16"/>
              </w:rPr>
              <w:t>573l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0E8AD71C"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7F6B00B8"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470791D9"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43193B23"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3FE71EEB" w14:textId="77777777" w:rsidR="00781999" w:rsidRDefault="00781999" w:rsidP="0027774C">
            <w:pPr>
              <w:jc w:val="right"/>
              <w:rPr>
                <w:rFonts w:ascii="Calibri" w:hAnsi="Calibri" w:cs="Calibri"/>
                <w:sz w:val="16"/>
                <w:szCs w:val="16"/>
              </w:rPr>
            </w:pPr>
            <w:r>
              <w:rPr>
                <w:rFonts w:ascii="Calibri" w:hAnsi="Calibri" w:cs="Calibri"/>
                <w:sz w:val="16"/>
                <w:szCs w:val="16"/>
              </w:rPr>
              <w:t>9</w:t>
            </w:r>
          </w:p>
        </w:tc>
        <w:tc>
          <w:tcPr>
            <w:tcW w:w="469" w:type="dxa"/>
            <w:tcBorders>
              <w:top w:val="nil"/>
              <w:left w:val="nil"/>
              <w:bottom w:val="single" w:sz="4" w:space="0" w:color="auto"/>
              <w:right w:val="single" w:sz="4" w:space="0" w:color="auto"/>
            </w:tcBorders>
            <w:shd w:val="clear" w:color="000000" w:fill="CCFFCC"/>
            <w:noWrap/>
            <w:vAlign w:val="bottom"/>
            <w:hideMark/>
          </w:tcPr>
          <w:p w14:paraId="2099E17C"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4A6C09C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2DC08FFB" w14:textId="77777777" w:rsidR="00781999" w:rsidRDefault="00781999" w:rsidP="0027774C">
            <w:pPr>
              <w:rPr>
                <w:rFonts w:ascii="Calibri" w:hAnsi="Calibri" w:cs="Calibri"/>
                <w:b/>
                <w:bCs/>
                <w:sz w:val="16"/>
                <w:szCs w:val="16"/>
              </w:rPr>
            </w:pPr>
            <w:r>
              <w:rPr>
                <w:rFonts w:ascii="Calibri" w:hAnsi="Calibri" w:cs="Calibri"/>
                <w:b/>
                <w:bCs/>
                <w:sz w:val="16"/>
                <w:szCs w:val="16"/>
              </w:rPr>
              <w:t>11</w:t>
            </w:r>
          </w:p>
        </w:tc>
        <w:tc>
          <w:tcPr>
            <w:tcW w:w="2631" w:type="dxa"/>
            <w:tcBorders>
              <w:top w:val="nil"/>
              <w:left w:val="nil"/>
              <w:bottom w:val="single" w:sz="4" w:space="0" w:color="auto"/>
              <w:right w:val="single" w:sz="4" w:space="0" w:color="auto"/>
            </w:tcBorders>
            <w:shd w:val="clear" w:color="000000" w:fill="CCFFCC"/>
            <w:noWrap/>
            <w:vAlign w:val="bottom"/>
            <w:hideMark/>
          </w:tcPr>
          <w:p w14:paraId="4F6064DA" w14:textId="77777777" w:rsidR="00781999" w:rsidRDefault="00781999" w:rsidP="0027774C">
            <w:pPr>
              <w:rPr>
                <w:rFonts w:ascii="Calibri" w:hAnsi="Calibri" w:cs="Calibri"/>
                <w:sz w:val="16"/>
                <w:szCs w:val="16"/>
              </w:rPr>
            </w:pPr>
            <w:proofErr w:type="spellStart"/>
            <w:r>
              <w:rPr>
                <w:rFonts w:ascii="Calibri" w:hAnsi="Calibri" w:cs="Calibri"/>
                <w:sz w:val="16"/>
                <w:szCs w:val="16"/>
              </w:rPr>
              <w:t>Truhlicová</w:t>
            </w:r>
            <w:proofErr w:type="spellEnd"/>
            <w:r>
              <w:rPr>
                <w:rFonts w:ascii="Calibri" w:hAnsi="Calibri" w:cs="Calibri"/>
                <w:sz w:val="16"/>
                <w:szCs w:val="16"/>
              </w:rPr>
              <w:t xml:space="preserve"> mraznička, 404 l</w:t>
            </w:r>
          </w:p>
        </w:tc>
        <w:tc>
          <w:tcPr>
            <w:tcW w:w="649" w:type="dxa"/>
            <w:tcBorders>
              <w:top w:val="nil"/>
              <w:left w:val="nil"/>
              <w:bottom w:val="single" w:sz="4" w:space="0" w:color="auto"/>
              <w:right w:val="single" w:sz="4" w:space="0" w:color="auto"/>
            </w:tcBorders>
            <w:shd w:val="clear" w:color="000000" w:fill="CCFFCC"/>
            <w:noWrap/>
            <w:vAlign w:val="bottom"/>
            <w:hideMark/>
          </w:tcPr>
          <w:p w14:paraId="4009E2C6"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564DAF21"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7D445FB9"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3B601042"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39FE7C2A" w14:textId="77777777" w:rsidR="00781999" w:rsidRDefault="00781999" w:rsidP="0027774C">
            <w:pPr>
              <w:jc w:val="right"/>
              <w:rPr>
                <w:rFonts w:ascii="Calibri" w:hAnsi="Calibri" w:cs="Calibri"/>
                <w:sz w:val="16"/>
                <w:szCs w:val="16"/>
              </w:rPr>
            </w:pPr>
            <w:r>
              <w:rPr>
                <w:rFonts w:ascii="Calibri" w:hAnsi="Calibri" w:cs="Calibri"/>
                <w:sz w:val="16"/>
                <w:szCs w:val="16"/>
              </w:rPr>
              <w:t>10</w:t>
            </w:r>
          </w:p>
        </w:tc>
        <w:tc>
          <w:tcPr>
            <w:tcW w:w="469" w:type="dxa"/>
            <w:tcBorders>
              <w:top w:val="nil"/>
              <w:left w:val="nil"/>
              <w:bottom w:val="single" w:sz="4" w:space="0" w:color="auto"/>
              <w:right w:val="single" w:sz="4" w:space="0" w:color="auto"/>
            </w:tcBorders>
            <w:shd w:val="clear" w:color="000000" w:fill="CCFFCC"/>
            <w:noWrap/>
            <w:vAlign w:val="bottom"/>
            <w:hideMark/>
          </w:tcPr>
          <w:p w14:paraId="72EE37EA"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37E3F1FC" w14:textId="77777777" w:rsidR="00781999" w:rsidRDefault="00781999" w:rsidP="0027774C">
            <w:pPr>
              <w:rPr>
                <w:rFonts w:ascii="Calibri" w:hAnsi="Calibri" w:cs="Calibri"/>
                <w:b/>
                <w:bCs/>
                <w:sz w:val="16"/>
                <w:szCs w:val="16"/>
              </w:rPr>
            </w:pPr>
            <w:r>
              <w:rPr>
                <w:rFonts w:ascii="Calibri" w:hAnsi="Calibri" w:cs="Calibri"/>
                <w:b/>
                <w:bCs/>
                <w:sz w:val="16"/>
                <w:szCs w:val="16"/>
              </w:rPr>
              <w:t>F015 kuchyně</w:t>
            </w:r>
          </w:p>
        </w:tc>
        <w:tc>
          <w:tcPr>
            <w:tcW w:w="410" w:type="dxa"/>
            <w:tcBorders>
              <w:top w:val="nil"/>
              <w:left w:val="nil"/>
              <w:bottom w:val="single" w:sz="4" w:space="0" w:color="auto"/>
              <w:right w:val="single" w:sz="4" w:space="0" w:color="auto"/>
            </w:tcBorders>
            <w:shd w:val="clear" w:color="000000" w:fill="CCFFCC"/>
            <w:noWrap/>
            <w:vAlign w:val="bottom"/>
            <w:hideMark/>
          </w:tcPr>
          <w:p w14:paraId="3EC732A1"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7AEE1B68"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1B9E6B94"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nil"/>
              <w:left w:val="nil"/>
              <w:bottom w:val="single" w:sz="4" w:space="0" w:color="auto"/>
              <w:right w:val="single" w:sz="4" w:space="0" w:color="auto"/>
            </w:tcBorders>
            <w:shd w:val="clear" w:color="000000" w:fill="CCFFCC"/>
            <w:noWrap/>
            <w:vAlign w:val="bottom"/>
            <w:hideMark/>
          </w:tcPr>
          <w:p w14:paraId="2791DDEA" w14:textId="77777777" w:rsidR="00781999" w:rsidRDefault="00781999" w:rsidP="0027774C">
            <w:pP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21FB28FC"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7AFB8ED7"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6F5C7D1B" w14:textId="77777777" w:rsidR="00781999" w:rsidRDefault="00781999" w:rsidP="0027774C">
            <w:pPr>
              <w:jc w:val="right"/>
              <w:rPr>
                <w:rFonts w:ascii="Calibri" w:hAnsi="Calibri" w:cs="Calibri"/>
                <w:sz w:val="16"/>
                <w:szCs w:val="16"/>
              </w:rPr>
            </w:pPr>
            <w:r>
              <w:rPr>
                <w:rFonts w:ascii="Calibri" w:hAnsi="Calibri" w:cs="Calibri"/>
                <w:sz w:val="16"/>
                <w:szCs w:val="16"/>
              </w:rPr>
              <w:t>11</w:t>
            </w:r>
          </w:p>
        </w:tc>
        <w:tc>
          <w:tcPr>
            <w:tcW w:w="469" w:type="dxa"/>
            <w:tcBorders>
              <w:top w:val="nil"/>
              <w:left w:val="nil"/>
              <w:bottom w:val="single" w:sz="4" w:space="0" w:color="auto"/>
              <w:right w:val="single" w:sz="4" w:space="0" w:color="auto"/>
            </w:tcBorders>
            <w:shd w:val="clear" w:color="000000" w:fill="CCFFCC"/>
            <w:noWrap/>
            <w:vAlign w:val="bottom"/>
            <w:hideMark/>
          </w:tcPr>
          <w:p w14:paraId="4A385970"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6ECBF56D"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21934B57" w14:textId="77777777" w:rsidR="00781999" w:rsidRDefault="00781999" w:rsidP="0027774C">
            <w:pPr>
              <w:rPr>
                <w:rFonts w:ascii="Calibri" w:hAnsi="Calibri" w:cs="Calibri"/>
                <w:b/>
                <w:bCs/>
                <w:sz w:val="16"/>
                <w:szCs w:val="16"/>
              </w:rPr>
            </w:pPr>
            <w:r>
              <w:rPr>
                <w:rFonts w:ascii="Calibri" w:hAnsi="Calibri" w:cs="Calibri"/>
                <w:b/>
                <w:bCs/>
                <w:sz w:val="16"/>
                <w:szCs w:val="16"/>
              </w:rPr>
              <w:t>36</w:t>
            </w:r>
          </w:p>
        </w:tc>
        <w:tc>
          <w:tcPr>
            <w:tcW w:w="2631" w:type="dxa"/>
            <w:tcBorders>
              <w:top w:val="nil"/>
              <w:left w:val="nil"/>
              <w:bottom w:val="single" w:sz="4" w:space="0" w:color="auto"/>
              <w:right w:val="single" w:sz="4" w:space="0" w:color="auto"/>
            </w:tcBorders>
            <w:shd w:val="clear" w:color="000000" w:fill="CCFFCC"/>
            <w:noWrap/>
            <w:vAlign w:val="bottom"/>
            <w:hideMark/>
          </w:tcPr>
          <w:p w14:paraId="2ABDFC15" w14:textId="77777777" w:rsidR="00781999" w:rsidRDefault="00781999" w:rsidP="0027774C">
            <w:pPr>
              <w:rPr>
                <w:rFonts w:ascii="Calibri" w:hAnsi="Calibri" w:cs="Calibri"/>
                <w:sz w:val="16"/>
                <w:szCs w:val="16"/>
              </w:rPr>
            </w:pPr>
            <w:r>
              <w:rPr>
                <w:rFonts w:ascii="Calibri" w:hAnsi="Calibri" w:cs="Calibri"/>
                <w:sz w:val="16"/>
                <w:szCs w:val="16"/>
              </w:rPr>
              <w:t>Nerez chladící stůl, agregát vpravo</w:t>
            </w:r>
          </w:p>
        </w:tc>
        <w:tc>
          <w:tcPr>
            <w:tcW w:w="649" w:type="dxa"/>
            <w:tcBorders>
              <w:top w:val="nil"/>
              <w:left w:val="nil"/>
              <w:bottom w:val="single" w:sz="4" w:space="0" w:color="auto"/>
              <w:right w:val="single" w:sz="4" w:space="0" w:color="auto"/>
            </w:tcBorders>
            <w:shd w:val="clear" w:color="000000" w:fill="CCFFCC"/>
            <w:noWrap/>
            <w:vAlign w:val="bottom"/>
            <w:hideMark/>
          </w:tcPr>
          <w:p w14:paraId="557C834D"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24C5FA5D"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5A229002" w14:textId="77777777" w:rsidR="00781999" w:rsidRDefault="00781999" w:rsidP="0027774C">
            <w:pPr>
              <w:jc w:val="center"/>
              <w:rPr>
                <w:rFonts w:ascii="Calibri" w:hAnsi="Calibri" w:cs="Calibri"/>
                <w:sz w:val="16"/>
                <w:szCs w:val="16"/>
              </w:rPr>
            </w:pPr>
            <w:r>
              <w:rPr>
                <w:rFonts w:ascii="Calibri" w:hAnsi="Calibri" w:cs="Calibri"/>
                <w:sz w:val="16"/>
                <w:szCs w:val="16"/>
              </w:rPr>
              <w:t>E</w:t>
            </w:r>
          </w:p>
        </w:tc>
      </w:tr>
      <w:tr w:rsidR="00781999" w14:paraId="3DDFBF1E"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1FA3C073" w14:textId="77777777" w:rsidR="00781999" w:rsidRDefault="00781999" w:rsidP="0027774C">
            <w:pPr>
              <w:jc w:val="right"/>
              <w:rPr>
                <w:rFonts w:ascii="Calibri" w:hAnsi="Calibri" w:cs="Calibri"/>
                <w:sz w:val="16"/>
                <w:szCs w:val="16"/>
              </w:rPr>
            </w:pPr>
            <w:r>
              <w:rPr>
                <w:rFonts w:ascii="Calibri" w:hAnsi="Calibri" w:cs="Calibri"/>
                <w:sz w:val="16"/>
                <w:szCs w:val="16"/>
              </w:rPr>
              <w:t>12</w:t>
            </w:r>
          </w:p>
        </w:tc>
        <w:tc>
          <w:tcPr>
            <w:tcW w:w="469" w:type="dxa"/>
            <w:tcBorders>
              <w:top w:val="nil"/>
              <w:left w:val="nil"/>
              <w:bottom w:val="single" w:sz="4" w:space="0" w:color="auto"/>
              <w:right w:val="single" w:sz="4" w:space="0" w:color="auto"/>
            </w:tcBorders>
            <w:shd w:val="clear" w:color="000000" w:fill="CCFFCC"/>
            <w:noWrap/>
            <w:vAlign w:val="bottom"/>
            <w:hideMark/>
          </w:tcPr>
          <w:p w14:paraId="681AB672"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63D615DE" w14:textId="77777777" w:rsidR="00781999" w:rsidRDefault="00781999" w:rsidP="0027774C">
            <w:pPr>
              <w:rPr>
                <w:rFonts w:ascii="Calibri" w:hAnsi="Calibri" w:cs="Calibri"/>
                <w:b/>
                <w:bCs/>
                <w:sz w:val="16"/>
                <w:szCs w:val="16"/>
              </w:rPr>
            </w:pPr>
            <w:r>
              <w:rPr>
                <w:rFonts w:ascii="Calibri" w:hAnsi="Calibri" w:cs="Calibri"/>
                <w:b/>
                <w:bCs/>
                <w:sz w:val="16"/>
                <w:szCs w:val="16"/>
              </w:rPr>
              <w:t>F017 Chladící box maso</w:t>
            </w:r>
          </w:p>
        </w:tc>
        <w:tc>
          <w:tcPr>
            <w:tcW w:w="410" w:type="dxa"/>
            <w:tcBorders>
              <w:top w:val="nil"/>
              <w:left w:val="nil"/>
              <w:bottom w:val="single" w:sz="4" w:space="0" w:color="auto"/>
              <w:right w:val="single" w:sz="4" w:space="0" w:color="auto"/>
            </w:tcBorders>
            <w:shd w:val="clear" w:color="000000" w:fill="CCFFCC"/>
            <w:noWrap/>
            <w:vAlign w:val="bottom"/>
            <w:hideMark/>
          </w:tcPr>
          <w:p w14:paraId="2711D96A"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72CE8355"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77914D2F"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nil"/>
              <w:left w:val="nil"/>
              <w:bottom w:val="single" w:sz="4" w:space="0" w:color="auto"/>
              <w:right w:val="single" w:sz="4" w:space="0" w:color="auto"/>
            </w:tcBorders>
            <w:shd w:val="clear" w:color="000000" w:fill="CCFFCC"/>
            <w:noWrap/>
            <w:vAlign w:val="bottom"/>
            <w:hideMark/>
          </w:tcPr>
          <w:p w14:paraId="1C4B0747" w14:textId="77777777" w:rsidR="00781999" w:rsidRDefault="00781999" w:rsidP="0027774C">
            <w:pP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0562E45F"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71D1030B" w14:textId="77777777" w:rsidTr="0027774C">
        <w:trPr>
          <w:gridAfter w:val="1"/>
          <w:wAfter w:w="11" w:type="dxa"/>
          <w:trHeight w:val="336"/>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4BB3BAFD" w14:textId="77777777" w:rsidR="00781999" w:rsidRDefault="00781999" w:rsidP="0027774C">
            <w:pPr>
              <w:jc w:val="right"/>
              <w:rPr>
                <w:rFonts w:ascii="Calibri" w:hAnsi="Calibri" w:cs="Calibri"/>
                <w:sz w:val="16"/>
                <w:szCs w:val="16"/>
              </w:rPr>
            </w:pPr>
            <w:r>
              <w:rPr>
                <w:rFonts w:ascii="Calibri" w:hAnsi="Calibri" w:cs="Calibri"/>
                <w:sz w:val="16"/>
                <w:szCs w:val="16"/>
              </w:rPr>
              <w:t>13</w:t>
            </w:r>
          </w:p>
        </w:tc>
        <w:tc>
          <w:tcPr>
            <w:tcW w:w="469" w:type="dxa"/>
            <w:tcBorders>
              <w:top w:val="nil"/>
              <w:left w:val="nil"/>
              <w:bottom w:val="single" w:sz="4" w:space="0" w:color="auto"/>
              <w:right w:val="single" w:sz="4" w:space="0" w:color="auto"/>
            </w:tcBorders>
            <w:shd w:val="clear" w:color="000000" w:fill="CCFFCC"/>
            <w:noWrap/>
            <w:vAlign w:val="bottom"/>
            <w:hideMark/>
          </w:tcPr>
          <w:p w14:paraId="491954A0"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6BD05A5C"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33276C44"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0A713576" w14:textId="77777777" w:rsidR="00781999" w:rsidRDefault="00781999" w:rsidP="0027774C">
            <w:pPr>
              <w:rPr>
                <w:rFonts w:ascii="Calibri" w:hAnsi="Calibri" w:cs="Calibri"/>
                <w:sz w:val="16"/>
                <w:szCs w:val="16"/>
              </w:rPr>
            </w:pPr>
            <w:r>
              <w:rPr>
                <w:rFonts w:ascii="Calibri" w:hAnsi="Calibri" w:cs="Calibri"/>
                <w:sz w:val="16"/>
                <w:szCs w:val="16"/>
              </w:rPr>
              <w:t>Chladící box maso</w:t>
            </w:r>
            <w:r>
              <w:rPr>
                <w:rFonts w:ascii="Calibri" w:hAnsi="Calibri" w:cs="Calibri"/>
                <w:color w:val="000000"/>
                <w:sz w:val="16"/>
                <w:szCs w:val="16"/>
              </w:rPr>
              <w:t>, teplota +0° až +</w:t>
            </w:r>
            <w:proofErr w:type="gramStart"/>
            <w:r>
              <w:rPr>
                <w:rFonts w:ascii="Calibri" w:hAnsi="Calibri" w:cs="Calibri"/>
                <w:color w:val="000000"/>
                <w:sz w:val="16"/>
                <w:szCs w:val="16"/>
              </w:rPr>
              <w:t>2°C</w:t>
            </w:r>
            <w:proofErr w:type="gramEnd"/>
            <w:r>
              <w:rPr>
                <w:rFonts w:ascii="Calibri" w:hAnsi="Calibri" w:cs="Calibri"/>
                <w:color w:val="FF0000"/>
                <w:sz w:val="16"/>
                <w:szCs w:val="16"/>
              </w:rPr>
              <w:t xml:space="preserve"> </w:t>
            </w:r>
          </w:p>
        </w:tc>
        <w:tc>
          <w:tcPr>
            <w:tcW w:w="649" w:type="dxa"/>
            <w:tcBorders>
              <w:top w:val="nil"/>
              <w:left w:val="nil"/>
              <w:bottom w:val="single" w:sz="4" w:space="0" w:color="auto"/>
              <w:right w:val="single" w:sz="4" w:space="0" w:color="auto"/>
            </w:tcBorders>
            <w:shd w:val="clear" w:color="000000" w:fill="CCFFCC"/>
            <w:noWrap/>
            <w:vAlign w:val="bottom"/>
            <w:hideMark/>
          </w:tcPr>
          <w:p w14:paraId="341CB1A8"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vAlign w:val="bottom"/>
            <w:hideMark/>
          </w:tcPr>
          <w:p w14:paraId="4BD83FF0" w14:textId="77777777" w:rsidR="00781999" w:rsidRDefault="00781999" w:rsidP="0027774C">
            <w:pPr>
              <w:rPr>
                <w:rFonts w:ascii="Calibri" w:hAnsi="Calibri" w:cs="Calibri"/>
                <w:sz w:val="16"/>
                <w:szCs w:val="16"/>
              </w:rPr>
            </w:pPr>
            <w:r>
              <w:rPr>
                <w:rFonts w:ascii="Calibri" w:hAnsi="Calibri" w:cs="Calibri"/>
                <w:sz w:val="16"/>
                <w:szCs w:val="16"/>
              </w:rPr>
              <w:t xml:space="preserve">Prostorový </w:t>
            </w:r>
            <w:proofErr w:type="gramStart"/>
            <w:r>
              <w:rPr>
                <w:rFonts w:ascii="Calibri" w:hAnsi="Calibri" w:cs="Calibri"/>
                <w:sz w:val="16"/>
                <w:szCs w:val="16"/>
              </w:rPr>
              <w:t xml:space="preserve">teploměr,   </w:t>
            </w:r>
            <w:proofErr w:type="gramEnd"/>
            <w:r>
              <w:rPr>
                <w:rFonts w:ascii="Calibri" w:hAnsi="Calibri" w:cs="Calibri"/>
                <w:sz w:val="16"/>
                <w:szCs w:val="16"/>
              </w:rPr>
              <w:t xml:space="preserve">               -55…125</w:t>
            </w:r>
            <w:r>
              <w:rPr>
                <w:rFonts w:ascii="Calibri" w:hAnsi="Calibri" w:cs="Calibri"/>
                <w:sz w:val="16"/>
                <w:szCs w:val="16"/>
                <w:vertAlign w:val="superscript"/>
              </w:rPr>
              <w:t>o</w:t>
            </w:r>
            <w:r>
              <w:rPr>
                <w:rFonts w:ascii="Calibri" w:hAnsi="Calibri" w:cs="Calibri"/>
                <w:sz w:val="16"/>
                <w:szCs w:val="16"/>
              </w:rPr>
              <w:t>C</w:t>
            </w:r>
          </w:p>
        </w:tc>
        <w:tc>
          <w:tcPr>
            <w:tcW w:w="800" w:type="dxa"/>
            <w:tcBorders>
              <w:top w:val="nil"/>
              <w:left w:val="nil"/>
              <w:bottom w:val="single" w:sz="4" w:space="0" w:color="auto"/>
              <w:right w:val="single" w:sz="8" w:space="0" w:color="auto"/>
            </w:tcBorders>
            <w:shd w:val="clear" w:color="000000" w:fill="CCFFCC"/>
            <w:noWrap/>
            <w:vAlign w:val="bottom"/>
            <w:hideMark/>
          </w:tcPr>
          <w:p w14:paraId="4219C616" w14:textId="77777777" w:rsidR="00781999" w:rsidRDefault="00781999" w:rsidP="0027774C">
            <w:pPr>
              <w:jc w:val="center"/>
              <w:rPr>
                <w:rFonts w:ascii="Calibri" w:hAnsi="Calibri" w:cs="Calibri"/>
                <w:sz w:val="16"/>
                <w:szCs w:val="16"/>
              </w:rPr>
            </w:pPr>
            <w:r>
              <w:rPr>
                <w:rFonts w:ascii="Calibri" w:hAnsi="Calibri" w:cs="Calibri"/>
                <w:sz w:val="16"/>
                <w:szCs w:val="16"/>
              </w:rPr>
              <w:t>B</w:t>
            </w:r>
          </w:p>
        </w:tc>
      </w:tr>
      <w:tr w:rsidR="00781999" w14:paraId="3CC3AB30"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7A6EC104" w14:textId="77777777" w:rsidR="00781999" w:rsidRDefault="00781999" w:rsidP="0027774C">
            <w:pPr>
              <w:jc w:val="right"/>
              <w:rPr>
                <w:rFonts w:ascii="Calibri" w:hAnsi="Calibri" w:cs="Calibri"/>
                <w:sz w:val="16"/>
                <w:szCs w:val="16"/>
              </w:rPr>
            </w:pPr>
            <w:r>
              <w:rPr>
                <w:rFonts w:ascii="Calibri" w:hAnsi="Calibri" w:cs="Calibri"/>
                <w:sz w:val="16"/>
                <w:szCs w:val="16"/>
              </w:rPr>
              <w:t>14</w:t>
            </w:r>
          </w:p>
        </w:tc>
        <w:tc>
          <w:tcPr>
            <w:tcW w:w="469" w:type="dxa"/>
            <w:tcBorders>
              <w:top w:val="nil"/>
              <w:left w:val="nil"/>
              <w:bottom w:val="single" w:sz="4" w:space="0" w:color="auto"/>
              <w:right w:val="single" w:sz="4" w:space="0" w:color="auto"/>
            </w:tcBorders>
            <w:shd w:val="clear" w:color="000000" w:fill="CCFFCC"/>
            <w:noWrap/>
            <w:vAlign w:val="bottom"/>
            <w:hideMark/>
          </w:tcPr>
          <w:p w14:paraId="05EFB8C2"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588F9928" w14:textId="77777777" w:rsidR="00781999" w:rsidRDefault="00781999" w:rsidP="0027774C">
            <w:pPr>
              <w:rPr>
                <w:rFonts w:ascii="Calibri" w:hAnsi="Calibri" w:cs="Calibri"/>
                <w:b/>
                <w:bCs/>
                <w:sz w:val="16"/>
                <w:szCs w:val="16"/>
              </w:rPr>
            </w:pPr>
            <w:r>
              <w:rPr>
                <w:rFonts w:ascii="Calibri" w:hAnsi="Calibri" w:cs="Calibri"/>
                <w:b/>
                <w:bCs/>
                <w:sz w:val="16"/>
                <w:szCs w:val="16"/>
              </w:rPr>
              <w:t>F018 přípravna maso + vejce</w:t>
            </w:r>
            <w:r>
              <w:rPr>
                <w:rFonts w:ascii="Calibri" w:hAnsi="Calibri" w:cs="Calibri"/>
                <w:b/>
                <w:bCs/>
                <w:color w:val="FF0000"/>
                <w:sz w:val="16"/>
                <w:szCs w:val="16"/>
              </w:rPr>
              <w:t xml:space="preserve"> </w:t>
            </w:r>
          </w:p>
        </w:tc>
        <w:tc>
          <w:tcPr>
            <w:tcW w:w="410" w:type="dxa"/>
            <w:tcBorders>
              <w:top w:val="nil"/>
              <w:left w:val="nil"/>
              <w:bottom w:val="single" w:sz="4" w:space="0" w:color="auto"/>
              <w:right w:val="single" w:sz="4" w:space="0" w:color="auto"/>
            </w:tcBorders>
            <w:shd w:val="clear" w:color="000000" w:fill="CCFFCC"/>
            <w:noWrap/>
            <w:vAlign w:val="bottom"/>
            <w:hideMark/>
          </w:tcPr>
          <w:p w14:paraId="17F37398"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71A63C72"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1169E464"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nil"/>
              <w:left w:val="nil"/>
              <w:bottom w:val="single" w:sz="4" w:space="0" w:color="auto"/>
              <w:right w:val="single" w:sz="4" w:space="0" w:color="auto"/>
            </w:tcBorders>
            <w:shd w:val="clear" w:color="000000" w:fill="CCFFCC"/>
            <w:noWrap/>
            <w:vAlign w:val="bottom"/>
            <w:hideMark/>
          </w:tcPr>
          <w:p w14:paraId="266B9749" w14:textId="77777777" w:rsidR="00781999" w:rsidRDefault="00781999" w:rsidP="0027774C">
            <w:pP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0897A5E3"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59D3E09D"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398B3358" w14:textId="77777777" w:rsidR="00781999" w:rsidRDefault="00781999" w:rsidP="0027774C">
            <w:pPr>
              <w:jc w:val="right"/>
              <w:rPr>
                <w:rFonts w:ascii="Calibri" w:hAnsi="Calibri" w:cs="Calibri"/>
                <w:sz w:val="16"/>
                <w:szCs w:val="16"/>
              </w:rPr>
            </w:pPr>
            <w:r>
              <w:rPr>
                <w:rFonts w:ascii="Calibri" w:hAnsi="Calibri" w:cs="Calibri"/>
                <w:sz w:val="16"/>
                <w:szCs w:val="16"/>
              </w:rPr>
              <w:t>15</w:t>
            </w:r>
          </w:p>
        </w:tc>
        <w:tc>
          <w:tcPr>
            <w:tcW w:w="469" w:type="dxa"/>
            <w:tcBorders>
              <w:top w:val="nil"/>
              <w:left w:val="nil"/>
              <w:bottom w:val="single" w:sz="4" w:space="0" w:color="auto"/>
              <w:right w:val="single" w:sz="4" w:space="0" w:color="auto"/>
            </w:tcBorders>
            <w:shd w:val="clear" w:color="000000" w:fill="CCFFCC"/>
            <w:noWrap/>
            <w:vAlign w:val="bottom"/>
            <w:hideMark/>
          </w:tcPr>
          <w:p w14:paraId="2C3D87D1"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4F903664"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6A836F85" w14:textId="77777777" w:rsidR="00781999" w:rsidRDefault="00781999" w:rsidP="0027774C">
            <w:pPr>
              <w:rPr>
                <w:rFonts w:ascii="Calibri" w:hAnsi="Calibri" w:cs="Calibri"/>
                <w:b/>
                <w:bCs/>
                <w:sz w:val="16"/>
                <w:szCs w:val="16"/>
              </w:rPr>
            </w:pPr>
            <w:r>
              <w:rPr>
                <w:rFonts w:ascii="Calibri" w:hAnsi="Calibri" w:cs="Calibri"/>
                <w:b/>
                <w:bCs/>
                <w:sz w:val="16"/>
                <w:szCs w:val="16"/>
              </w:rPr>
              <w:t>6</w:t>
            </w:r>
          </w:p>
        </w:tc>
        <w:tc>
          <w:tcPr>
            <w:tcW w:w="2631" w:type="dxa"/>
            <w:tcBorders>
              <w:top w:val="nil"/>
              <w:left w:val="nil"/>
              <w:bottom w:val="single" w:sz="4" w:space="0" w:color="auto"/>
              <w:right w:val="single" w:sz="4" w:space="0" w:color="auto"/>
            </w:tcBorders>
            <w:shd w:val="clear" w:color="000000" w:fill="CCFFCC"/>
            <w:noWrap/>
            <w:vAlign w:val="bottom"/>
            <w:hideMark/>
          </w:tcPr>
          <w:p w14:paraId="4F5A2F4F" w14:textId="77777777" w:rsidR="00781999" w:rsidRDefault="00781999" w:rsidP="0027774C">
            <w:pPr>
              <w:rPr>
                <w:rFonts w:ascii="Calibri" w:hAnsi="Calibri" w:cs="Calibri"/>
                <w:sz w:val="16"/>
                <w:szCs w:val="16"/>
              </w:rPr>
            </w:pPr>
            <w:r>
              <w:rPr>
                <w:rFonts w:ascii="Calibri" w:hAnsi="Calibri" w:cs="Calibri"/>
                <w:sz w:val="16"/>
                <w:szCs w:val="16"/>
              </w:rPr>
              <w:t xml:space="preserve">Chladící skříň </w:t>
            </w:r>
            <w:proofErr w:type="spellStart"/>
            <w:r>
              <w:rPr>
                <w:rFonts w:ascii="Calibri" w:hAnsi="Calibri" w:cs="Calibri"/>
                <w:sz w:val="16"/>
                <w:szCs w:val="16"/>
              </w:rPr>
              <w:t>podstolová</w:t>
            </w:r>
            <w:proofErr w:type="spellEnd"/>
          </w:p>
        </w:tc>
        <w:tc>
          <w:tcPr>
            <w:tcW w:w="649" w:type="dxa"/>
            <w:tcBorders>
              <w:top w:val="nil"/>
              <w:left w:val="nil"/>
              <w:bottom w:val="single" w:sz="4" w:space="0" w:color="auto"/>
              <w:right w:val="single" w:sz="4" w:space="0" w:color="auto"/>
            </w:tcBorders>
            <w:shd w:val="clear" w:color="000000" w:fill="CCFFCC"/>
            <w:noWrap/>
            <w:vAlign w:val="bottom"/>
            <w:hideMark/>
          </w:tcPr>
          <w:p w14:paraId="51D5DC6A"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1475ABDF"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014F49EE"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532FC02C" w14:textId="77777777" w:rsidTr="0027774C">
        <w:trPr>
          <w:gridAfter w:val="1"/>
          <w:wAfter w:w="11" w:type="dxa"/>
          <w:trHeight w:val="348"/>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305CC6DF" w14:textId="77777777" w:rsidR="00781999" w:rsidRDefault="00781999" w:rsidP="0027774C">
            <w:pPr>
              <w:jc w:val="right"/>
              <w:rPr>
                <w:rFonts w:ascii="Calibri" w:hAnsi="Calibri" w:cs="Calibri"/>
                <w:sz w:val="16"/>
                <w:szCs w:val="16"/>
              </w:rPr>
            </w:pPr>
            <w:r>
              <w:rPr>
                <w:rFonts w:ascii="Calibri" w:hAnsi="Calibri" w:cs="Calibri"/>
                <w:sz w:val="16"/>
                <w:szCs w:val="16"/>
              </w:rPr>
              <w:t>16</w:t>
            </w:r>
          </w:p>
        </w:tc>
        <w:tc>
          <w:tcPr>
            <w:tcW w:w="469" w:type="dxa"/>
            <w:tcBorders>
              <w:top w:val="nil"/>
              <w:left w:val="nil"/>
              <w:bottom w:val="single" w:sz="4" w:space="0" w:color="auto"/>
              <w:right w:val="single" w:sz="4" w:space="0" w:color="auto"/>
            </w:tcBorders>
            <w:shd w:val="clear" w:color="000000" w:fill="CCFFCC"/>
            <w:noWrap/>
            <w:vAlign w:val="bottom"/>
            <w:hideMark/>
          </w:tcPr>
          <w:p w14:paraId="72462429"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07E64038" w14:textId="77777777" w:rsidR="00781999" w:rsidRDefault="00781999" w:rsidP="0027774C">
            <w:pPr>
              <w:rPr>
                <w:rFonts w:ascii="Calibri" w:hAnsi="Calibri" w:cs="Calibri"/>
                <w:b/>
                <w:bCs/>
                <w:sz w:val="16"/>
                <w:szCs w:val="16"/>
              </w:rPr>
            </w:pPr>
            <w:r>
              <w:rPr>
                <w:rFonts w:ascii="Calibri" w:hAnsi="Calibri" w:cs="Calibri"/>
                <w:b/>
                <w:bCs/>
                <w:sz w:val="16"/>
                <w:szCs w:val="16"/>
              </w:rPr>
              <w:t>F</w:t>
            </w:r>
            <w:proofErr w:type="gramStart"/>
            <w:r>
              <w:rPr>
                <w:rFonts w:ascii="Calibri" w:hAnsi="Calibri" w:cs="Calibri"/>
                <w:b/>
                <w:bCs/>
                <w:sz w:val="16"/>
                <w:szCs w:val="16"/>
              </w:rPr>
              <w:t>019  Chladící</w:t>
            </w:r>
            <w:proofErr w:type="gramEnd"/>
            <w:r>
              <w:rPr>
                <w:rFonts w:ascii="Calibri" w:hAnsi="Calibri" w:cs="Calibri"/>
                <w:b/>
                <w:bCs/>
                <w:sz w:val="16"/>
                <w:szCs w:val="16"/>
              </w:rPr>
              <w:t xml:space="preserve"> box tuky, mléko, teplota +2° až +4°C</w:t>
            </w:r>
            <w:r>
              <w:rPr>
                <w:rFonts w:ascii="Calibri" w:hAnsi="Calibri" w:cs="Calibri"/>
                <w:b/>
                <w:bCs/>
                <w:color w:val="FF0000"/>
                <w:sz w:val="16"/>
                <w:szCs w:val="16"/>
              </w:rPr>
              <w:t xml:space="preserve"> </w:t>
            </w:r>
          </w:p>
        </w:tc>
        <w:tc>
          <w:tcPr>
            <w:tcW w:w="410" w:type="dxa"/>
            <w:tcBorders>
              <w:top w:val="nil"/>
              <w:left w:val="nil"/>
              <w:bottom w:val="single" w:sz="4" w:space="0" w:color="auto"/>
              <w:right w:val="single" w:sz="4" w:space="0" w:color="auto"/>
            </w:tcBorders>
            <w:shd w:val="clear" w:color="000000" w:fill="CCFFCC"/>
            <w:noWrap/>
            <w:vAlign w:val="bottom"/>
            <w:hideMark/>
          </w:tcPr>
          <w:p w14:paraId="273A599F"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048CE1DC"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2BC17822"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vAlign w:val="bottom"/>
            <w:hideMark/>
          </w:tcPr>
          <w:p w14:paraId="382A8792" w14:textId="77777777" w:rsidR="00781999" w:rsidRDefault="00781999" w:rsidP="0027774C">
            <w:pPr>
              <w:rPr>
                <w:rFonts w:ascii="Calibri" w:hAnsi="Calibri" w:cs="Calibri"/>
                <w:sz w:val="16"/>
                <w:szCs w:val="16"/>
              </w:rPr>
            </w:pPr>
            <w:r>
              <w:rPr>
                <w:rFonts w:ascii="Calibri" w:hAnsi="Calibri" w:cs="Calibri"/>
                <w:sz w:val="16"/>
                <w:szCs w:val="16"/>
              </w:rPr>
              <w:t xml:space="preserve">Prostorový </w:t>
            </w:r>
            <w:proofErr w:type="gramStart"/>
            <w:r>
              <w:rPr>
                <w:rFonts w:ascii="Calibri" w:hAnsi="Calibri" w:cs="Calibri"/>
                <w:sz w:val="16"/>
                <w:szCs w:val="16"/>
              </w:rPr>
              <w:t xml:space="preserve">teploměr,   </w:t>
            </w:r>
            <w:proofErr w:type="gramEnd"/>
            <w:r>
              <w:rPr>
                <w:rFonts w:ascii="Calibri" w:hAnsi="Calibri" w:cs="Calibri"/>
                <w:sz w:val="16"/>
                <w:szCs w:val="16"/>
              </w:rPr>
              <w:t xml:space="preserve">               -55…125</w:t>
            </w:r>
            <w:r>
              <w:rPr>
                <w:rFonts w:ascii="Calibri" w:hAnsi="Calibri" w:cs="Calibri"/>
                <w:sz w:val="16"/>
                <w:szCs w:val="16"/>
                <w:vertAlign w:val="superscript"/>
              </w:rPr>
              <w:t>o</w:t>
            </w:r>
            <w:r>
              <w:rPr>
                <w:rFonts w:ascii="Calibri" w:hAnsi="Calibri" w:cs="Calibri"/>
                <w:sz w:val="16"/>
                <w:szCs w:val="16"/>
              </w:rPr>
              <w:t>C</w:t>
            </w:r>
          </w:p>
        </w:tc>
        <w:tc>
          <w:tcPr>
            <w:tcW w:w="800" w:type="dxa"/>
            <w:tcBorders>
              <w:top w:val="nil"/>
              <w:left w:val="nil"/>
              <w:bottom w:val="single" w:sz="4" w:space="0" w:color="auto"/>
              <w:right w:val="single" w:sz="8" w:space="0" w:color="auto"/>
            </w:tcBorders>
            <w:shd w:val="clear" w:color="000000" w:fill="CCFFCC"/>
            <w:noWrap/>
            <w:vAlign w:val="bottom"/>
            <w:hideMark/>
          </w:tcPr>
          <w:p w14:paraId="529FB000" w14:textId="77777777" w:rsidR="00781999" w:rsidRDefault="00781999" w:rsidP="0027774C">
            <w:pPr>
              <w:jc w:val="center"/>
              <w:rPr>
                <w:rFonts w:ascii="Calibri" w:hAnsi="Calibri" w:cs="Calibri"/>
                <w:sz w:val="16"/>
                <w:szCs w:val="16"/>
              </w:rPr>
            </w:pPr>
            <w:r>
              <w:rPr>
                <w:rFonts w:ascii="Calibri" w:hAnsi="Calibri" w:cs="Calibri"/>
                <w:sz w:val="16"/>
                <w:szCs w:val="16"/>
              </w:rPr>
              <w:t>B</w:t>
            </w:r>
          </w:p>
        </w:tc>
      </w:tr>
      <w:tr w:rsidR="00781999" w14:paraId="0706817B"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69EC3F75" w14:textId="77777777" w:rsidR="00781999" w:rsidRDefault="00781999" w:rsidP="0027774C">
            <w:pPr>
              <w:jc w:val="right"/>
              <w:rPr>
                <w:rFonts w:ascii="Calibri" w:hAnsi="Calibri" w:cs="Calibri"/>
                <w:sz w:val="16"/>
                <w:szCs w:val="16"/>
              </w:rPr>
            </w:pPr>
            <w:r>
              <w:rPr>
                <w:rFonts w:ascii="Calibri" w:hAnsi="Calibri" w:cs="Calibri"/>
                <w:sz w:val="16"/>
                <w:szCs w:val="16"/>
              </w:rPr>
              <w:t>17</w:t>
            </w:r>
          </w:p>
        </w:tc>
        <w:tc>
          <w:tcPr>
            <w:tcW w:w="469" w:type="dxa"/>
            <w:tcBorders>
              <w:top w:val="nil"/>
              <w:left w:val="nil"/>
              <w:bottom w:val="single" w:sz="4" w:space="0" w:color="auto"/>
              <w:right w:val="single" w:sz="4" w:space="0" w:color="auto"/>
            </w:tcBorders>
            <w:shd w:val="clear" w:color="000000" w:fill="CCFFCC"/>
            <w:noWrap/>
            <w:vAlign w:val="bottom"/>
            <w:hideMark/>
          </w:tcPr>
          <w:p w14:paraId="274B65CA"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128CBAA5" w14:textId="77777777" w:rsidR="00781999" w:rsidRDefault="00781999" w:rsidP="0027774C">
            <w:pPr>
              <w:rPr>
                <w:rFonts w:ascii="Calibri" w:hAnsi="Calibri" w:cs="Calibri"/>
                <w:b/>
                <w:bCs/>
                <w:sz w:val="16"/>
                <w:szCs w:val="16"/>
              </w:rPr>
            </w:pPr>
            <w:r>
              <w:rPr>
                <w:rFonts w:ascii="Calibri" w:hAnsi="Calibri" w:cs="Calibri"/>
                <w:b/>
                <w:bCs/>
                <w:sz w:val="16"/>
                <w:szCs w:val="16"/>
              </w:rPr>
              <w:t xml:space="preserve">F022 denní sklad </w:t>
            </w:r>
          </w:p>
        </w:tc>
        <w:tc>
          <w:tcPr>
            <w:tcW w:w="410" w:type="dxa"/>
            <w:tcBorders>
              <w:top w:val="nil"/>
              <w:left w:val="nil"/>
              <w:bottom w:val="single" w:sz="4" w:space="0" w:color="auto"/>
              <w:right w:val="single" w:sz="4" w:space="0" w:color="auto"/>
            </w:tcBorders>
            <w:shd w:val="clear" w:color="000000" w:fill="CCFFCC"/>
            <w:noWrap/>
            <w:vAlign w:val="bottom"/>
            <w:hideMark/>
          </w:tcPr>
          <w:p w14:paraId="3BE111A0"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446DFE1E"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4ABA9A51" w14:textId="77777777" w:rsidR="00781999" w:rsidRDefault="00781999" w:rsidP="0027774C">
            <w:pPr>
              <w:jc w:val="center"/>
              <w:rPr>
                <w:rFonts w:ascii="Calibri" w:hAnsi="Calibri" w:cs="Calibri"/>
                <w:sz w:val="16"/>
                <w:szCs w:val="16"/>
              </w:rPr>
            </w:pPr>
            <w:proofErr w:type="gramStart"/>
            <w:r>
              <w:rPr>
                <w:rFonts w:ascii="Calibri" w:hAnsi="Calibri" w:cs="Calibri"/>
                <w:sz w:val="16"/>
                <w:szCs w:val="16"/>
              </w:rPr>
              <w:t>T,V</w:t>
            </w:r>
            <w:proofErr w:type="gramEnd"/>
          </w:p>
        </w:tc>
        <w:tc>
          <w:tcPr>
            <w:tcW w:w="2210" w:type="dxa"/>
            <w:tcBorders>
              <w:top w:val="nil"/>
              <w:left w:val="nil"/>
              <w:bottom w:val="single" w:sz="4" w:space="0" w:color="auto"/>
              <w:right w:val="single" w:sz="4" w:space="0" w:color="auto"/>
            </w:tcBorders>
            <w:shd w:val="clear" w:color="000000" w:fill="CCFFCC"/>
            <w:noWrap/>
            <w:vAlign w:val="bottom"/>
            <w:hideMark/>
          </w:tcPr>
          <w:p w14:paraId="73BEF1F6" w14:textId="77777777" w:rsidR="00781999" w:rsidRDefault="00781999" w:rsidP="0027774C">
            <w:pPr>
              <w:rPr>
                <w:rFonts w:ascii="Calibri" w:hAnsi="Calibri" w:cs="Calibri"/>
                <w:sz w:val="16"/>
                <w:szCs w:val="16"/>
              </w:rPr>
            </w:pPr>
            <w:r>
              <w:rPr>
                <w:rFonts w:ascii="Calibri" w:hAnsi="Calibri" w:cs="Calibri"/>
                <w:sz w:val="16"/>
                <w:szCs w:val="16"/>
              </w:rPr>
              <w:t>Prostorový vlhkoměr s teploměrem</w:t>
            </w:r>
          </w:p>
        </w:tc>
        <w:tc>
          <w:tcPr>
            <w:tcW w:w="800" w:type="dxa"/>
            <w:tcBorders>
              <w:top w:val="nil"/>
              <w:left w:val="nil"/>
              <w:bottom w:val="single" w:sz="4" w:space="0" w:color="auto"/>
              <w:right w:val="single" w:sz="8" w:space="0" w:color="auto"/>
            </w:tcBorders>
            <w:shd w:val="clear" w:color="000000" w:fill="CCFFCC"/>
            <w:noWrap/>
            <w:vAlign w:val="bottom"/>
            <w:hideMark/>
          </w:tcPr>
          <w:p w14:paraId="7F5550B7" w14:textId="77777777" w:rsidR="00781999" w:rsidRDefault="00781999" w:rsidP="0027774C">
            <w:pPr>
              <w:jc w:val="center"/>
              <w:rPr>
                <w:rFonts w:ascii="Calibri" w:hAnsi="Calibri" w:cs="Calibri"/>
                <w:sz w:val="16"/>
                <w:szCs w:val="16"/>
              </w:rPr>
            </w:pPr>
            <w:r>
              <w:rPr>
                <w:rFonts w:ascii="Calibri" w:hAnsi="Calibri" w:cs="Calibri"/>
                <w:sz w:val="16"/>
                <w:szCs w:val="16"/>
              </w:rPr>
              <w:t>V</w:t>
            </w:r>
          </w:p>
        </w:tc>
      </w:tr>
      <w:tr w:rsidR="00781999" w14:paraId="4CF8DC71"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1FA20F0C" w14:textId="77777777" w:rsidR="00781999" w:rsidRDefault="00781999" w:rsidP="0027774C">
            <w:pPr>
              <w:jc w:val="right"/>
              <w:rPr>
                <w:rFonts w:ascii="Calibri" w:hAnsi="Calibri" w:cs="Calibri"/>
                <w:sz w:val="16"/>
                <w:szCs w:val="16"/>
              </w:rPr>
            </w:pPr>
            <w:r>
              <w:rPr>
                <w:rFonts w:ascii="Calibri" w:hAnsi="Calibri" w:cs="Calibri"/>
                <w:sz w:val="16"/>
                <w:szCs w:val="16"/>
              </w:rPr>
              <w:t>18</w:t>
            </w:r>
          </w:p>
        </w:tc>
        <w:tc>
          <w:tcPr>
            <w:tcW w:w="469" w:type="dxa"/>
            <w:tcBorders>
              <w:top w:val="nil"/>
              <w:left w:val="nil"/>
              <w:bottom w:val="single" w:sz="4" w:space="0" w:color="auto"/>
              <w:right w:val="single" w:sz="4" w:space="0" w:color="auto"/>
            </w:tcBorders>
            <w:shd w:val="clear" w:color="000000" w:fill="CCFFCC"/>
            <w:noWrap/>
            <w:vAlign w:val="bottom"/>
            <w:hideMark/>
          </w:tcPr>
          <w:p w14:paraId="2727FE27"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444DD9E3"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79ACAA62" w14:textId="77777777" w:rsidR="00781999" w:rsidRDefault="00781999" w:rsidP="0027774C">
            <w:pPr>
              <w:rPr>
                <w:rFonts w:ascii="Calibri" w:hAnsi="Calibri" w:cs="Calibri"/>
                <w:b/>
                <w:bCs/>
                <w:sz w:val="16"/>
                <w:szCs w:val="16"/>
              </w:rPr>
            </w:pPr>
            <w:r>
              <w:rPr>
                <w:rFonts w:ascii="Calibri" w:hAnsi="Calibri" w:cs="Calibri"/>
                <w:b/>
                <w:bCs/>
                <w:sz w:val="16"/>
                <w:szCs w:val="16"/>
              </w:rPr>
              <w:t>1</w:t>
            </w:r>
          </w:p>
        </w:tc>
        <w:tc>
          <w:tcPr>
            <w:tcW w:w="2631" w:type="dxa"/>
            <w:tcBorders>
              <w:top w:val="nil"/>
              <w:left w:val="nil"/>
              <w:bottom w:val="single" w:sz="4" w:space="0" w:color="auto"/>
              <w:right w:val="single" w:sz="4" w:space="0" w:color="auto"/>
            </w:tcBorders>
            <w:shd w:val="clear" w:color="000000" w:fill="CCFFCC"/>
            <w:noWrap/>
            <w:vAlign w:val="bottom"/>
            <w:hideMark/>
          </w:tcPr>
          <w:p w14:paraId="70117865" w14:textId="77777777" w:rsidR="00781999" w:rsidRDefault="00781999" w:rsidP="0027774C">
            <w:pPr>
              <w:rPr>
                <w:rFonts w:ascii="Calibri" w:hAnsi="Calibri" w:cs="Calibri"/>
                <w:sz w:val="16"/>
                <w:szCs w:val="16"/>
              </w:rPr>
            </w:pPr>
            <w:r>
              <w:rPr>
                <w:rFonts w:ascii="Calibri" w:hAnsi="Calibri" w:cs="Calibri"/>
                <w:sz w:val="16"/>
                <w:szCs w:val="16"/>
              </w:rPr>
              <w:t>Chladící skříň 655</w:t>
            </w:r>
            <w:proofErr w:type="gramStart"/>
            <w:r>
              <w:rPr>
                <w:rFonts w:ascii="Calibri" w:hAnsi="Calibri" w:cs="Calibri"/>
                <w:sz w:val="16"/>
                <w:szCs w:val="16"/>
              </w:rPr>
              <w:t>l,+</w:t>
            </w:r>
            <w:proofErr w:type="gramEnd"/>
            <w:r>
              <w:rPr>
                <w:rFonts w:ascii="Calibri" w:hAnsi="Calibri" w:cs="Calibri"/>
                <w:sz w:val="16"/>
                <w:szCs w:val="16"/>
              </w:rPr>
              <w:t>1 až +15stC</w:t>
            </w:r>
          </w:p>
        </w:tc>
        <w:tc>
          <w:tcPr>
            <w:tcW w:w="649" w:type="dxa"/>
            <w:tcBorders>
              <w:top w:val="nil"/>
              <w:left w:val="nil"/>
              <w:bottom w:val="single" w:sz="4" w:space="0" w:color="auto"/>
              <w:right w:val="single" w:sz="4" w:space="0" w:color="auto"/>
            </w:tcBorders>
            <w:shd w:val="clear" w:color="000000" w:fill="CCFFCC"/>
            <w:noWrap/>
            <w:vAlign w:val="bottom"/>
            <w:hideMark/>
          </w:tcPr>
          <w:p w14:paraId="6944B233"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0B7543F2"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2CBC403B"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5D61E3F8"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022DC00F" w14:textId="77777777" w:rsidR="00781999" w:rsidRDefault="00781999" w:rsidP="0027774C">
            <w:pPr>
              <w:jc w:val="right"/>
              <w:rPr>
                <w:rFonts w:ascii="Calibri" w:hAnsi="Calibri" w:cs="Calibri"/>
                <w:sz w:val="16"/>
                <w:szCs w:val="16"/>
              </w:rPr>
            </w:pPr>
            <w:r>
              <w:rPr>
                <w:rFonts w:ascii="Calibri" w:hAnsi="Calibri" w:cs="Calibri"/>
                <w:sz w:val="16"/>
                <w:szCs w:val="16"/>
              </w:rPr>
              <w:t>19</w:t>
            </w:r>
          </w:p>
        </w:tc>
        <w:tc>
          <w:tcPr>
            <w:tcW w:w="469" w:type="dxa"/>
            <w:tcBorders>
              <w:top w:val="nil"/>
              <w:left w:val="nil"/>
              <w:bottom w:val="single" w:sz="4" w:space="0" w:color="auto"/>
              <w:right w:val="single" w:sz="4" w:space="0" w:color="auto"/>
            </w:tcBorders>
            <w:shd w:val="clear" w:color="000000" w:fill="CCFFCC"/>
            <w:noWrap/>
            <w:vAlign w:val="bottom"/>
            <w:hideMark/>
          </w:tcPr>
          <w:p w14:paraId="302DAD3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635B8999"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49BAA945" w14:textId="77777777" w:rsidR="00781999" w:rsidRDefault="00781999" w:rsidP="0027774C">
            <w:pPr>
              <w:rPr>
                <w:rFonts w:ascii="Calibri" w:hAnsi="Calibri" w:cs="Calibri"/>
                <w:b/>
                <w:bCs/>
                <w:sz w:val="16"/>
                <w:szCs w:val="16"/>
              </w:rPr>
            </w:pPr>
            <w:r>
              <w:rPr>
                <w:rFonts w:ascii="Calibri" w:hAnsi="Calibri" w:cs="Calibri"/>
                <w:b/>
                <w:bCs/>
                <w:sz w:val="16"/>
                <w:szCs w:val="16"/>
              </w:rPr>
              <w:t>1</w:t>
            </w:r>
          </w:p>
        </w:tc>
        <w:tc>
          <w:tcPr>
            <w:tcW w:w="2631" w:type="dxa"/>
            <w:tcBorders>
              <w:top w:val="nil"/>
              <w:left w:val="nil"/>
              <w:bottom w:val="single" w:sz="4" w:space="0" w:color="auto"/>
              <w:right w:val="single" w:sz="4" w:space="0" w:color="auto"/>
            </w:tcBorders>
            <w:shd w:val="clear" w:color="000000" w:fill="CCFFCC"/>
            <w:noWrap/>
            <w:vAlign w:val="bottom"/>
            <w:hideMark/>
          </w:tcPr>
          <w:p w14:paraId="18FC8B1E" w14:textId="77777777" w:rsidR="00781999" w:rsidRDefault="00781999" w:rsidP="0027774C">
            <w:pPr>
              <w:rPr>
                <w:rFonts w:ascii="Calibri" w:hAnsi="Calibri" w:cs="Calibri"/>
                <w:sz w:val="16"/>
                <w:szCs w:val="16"/>
              </w:rPr>
            </w:pPr>
            <w:r>
              <w:rPr>
                <w:rFonts w:ascii="Calibri" w:hAnsi="Calibri" w:cs="Calibri"/>
                <w:sz w:val="16"/>
                <w:szCs w:val="16"/>
              </w:rPr>
              <w:t>Chladící skříň 655</w:t>
            </w:r>
            <w:proofErr w:type="gramStart"/>
            <w:r>
              <w:rPr>
                <w:rFonts w:ascii="Calibri" w:hAnsi="Calibri" w:cs="Calibri"/>
                <w:sz w:val="16"/>
                <w:szCs w:val="16"/>
              </w:rPr>
              <w:t>l,+</w:t>
            </w:r>
            <w:proofErr w:type="gramEnd"/>
            <w:r>
              <w:rPr>
                <w:rFonts w:ascii="Calibri" w:hAnsi="Calibri" w:cs="Calibri"/>
                <w:sz w:val="16"/>
                <w:szCs w:val="16"/>
              </w:rPr>
              <w:t>1 až +15stC</w:t>
            </w:r>
          </w:p>
        </w:tc>
        <w:tc>
          <w:tcPr>
            <w:tcW w:w="649" w:type="dxa"/>
            <w:tcBorders>
              <w:top w:val="nil"/>
              <w:left w:val="nil"/>
              <w:bottom w:val="single" w:sz="4" w:space="0" w:color="auto"/>
              <w:right w:val="single" w:sz="4" w:space="0" w:color="auto"/>
            </w:tcBorders>
            <w:shd w:val="clear" w:color="000000" w:fill="CCFFCC"/>
            <w:noWrap/>
            <w:vAlign w:val="bottom"/>
            <w:hideMark/>
          </w:tcPr>
          <w:p w14:paraId="2B71C994"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474EF7C6"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3B844BEF"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6837A88D" w14:textId="77777777" w:rsidTr="0027774C">
        <w:trPr>
          <w:gridAfter w:val="1"/>
          <w:wAfter w:w="11" w:type="dxa"/>
          <w:trHeight w:val="222"/>
        </w:trPr>
        <w:tc>
          <w:tcPr>
            <w:tcW w:w="372" w:type="dxa"/>
            <w:tcBorders>
              <w:top w:val="single" w:sz="4" w:space="0" w:color="auto"/>
              <w:left w:val="single" w:sz="8" w:space="0" w:color="auto"/>
              <w:bottom w:val="single" w:sz="4" w:space="0" w:color="auto"/>
              <w:right w:val="single" w:sz="4" w:space="0" w:color="auto"/>
            </w:tcBorders>
            <w:shd w:val="clear" w:color="000000" w:fill="FFFFCC"/>
            <w:noWrap/>
            <w:vAlign w:val="bottom"/>
            <w:hideMark/>
          </w:tcPr>
          <w:p w14:paraId="0F737A43" w14:textId="77777777" w:rsidR="00781999" w:rsidRDefault="00781999" w:rsidP="0027774C">
            <w:pPr>
              <w:jc w:val="right"/>
              <w:rPr>
                <w:rFonts w:ascii="Calibri" w:hAnsi="Calibri" w:cs="Calibri"/>
                <w:sz w:val="16"/>
                <w:szCs w:val="16"/>
              </w:rPr>
            </w:pPr>
            <w:r>
              <w:rPr>
                <w:rFonts w:ascii="Calibri" w:hAnsi="Calibri" w:cs="Calibri"/>
                <w:sz w:val="16"/>
                <w:szCs w:val="16"/>
              </w:rPr>
              <w:t>20</w:t>
            </w:r>
          </w:p>
        </w:tc>
        <w:tc>
          <w:tcPr>
            <w:tcW w:w="469" w:type="dxa"/>
            <w:tcBorders>
              <w:top w:val="nil"/>
              <w:left w:val="nil"/>
              <w:bottom w:val="single" w:sz="4" w:space="0" w:color="auto"/>
              <w:right w:val="single" w:sz="4" w:space="0" w:color="auto"/>
            </w:tcBorders>
            <w:shd w:val="clear" w:color="000000" w:fill="CCFFCC"/>
            <w:noWrap/>
            <w:vAlign w:val="bottom"/>
            <w:hideMark/>
          </w:tcPr>
          <w:p w14:paraId="5C2615A9"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single" w:sz="4" w:space="0" w:color="auto"/>
              <w:right w:val="single" w:sz="4" w:space="0" w:color="auto"/>
            </w:tcBorders>
            <w:shd w:val="clear" w:color="000000" w:fill="CCFFCC"/>
            <w:noWrap/>
            <w:vAlign w:val="bottom"/>
            <w:hideMark/>
          </w:tcPr>
          <w:p w14:paraId="3C19CC83"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44C78871" w14:textId="77777777" w:rsidR="00781999" w:rsidRDefault="00781999" w:rsidP="0027774C">
            <w:pPr>
              <w:rPr>
                <w:rFonts w:ascii="Calibri" w:hAnsi="Calibri" w:cs="Calibri"/>
                <w:b/>
                <w:bCs/>
                <w:sz w:val="16"/>
                <w:szCs w:val="16"/>
              </w:rPr>
            </w:pPr>
            <w:r>
              <w:rPr>
                <w:rFonts w:ascii="Calibri" w:hAnsi="Calibri" w:cs="Calibri"/>
                <w:b/>
                <w:bCs/>
                <w:sz w:val="16"/>
                <w:szCs w:val="16"/>
              </w:rPr>
              <w:t>2</w:t>
            </w:r>
          </w:p>
        </w:tc>
        <w:tc>
          <w:tcPr>
            <w:tcW w:w="2631" w:type="dxa"/>
            <w:tcBorders>
              <w:top w:val="nil"/>
              <w:left w:val="nil"/>
              <w:bottom w:val="single" w:sz="4" w:space="0" w:color="auto"/>
              <w:right w:val="single" w:sz="4" w:space="0" w:color="auto"/>
            </w:tcBorders>
            <w:shd w:val="clear" w:color="000000" w:fill="CCFFCC"/>
            <w:noWrap/>
            <w:vAlign w:val="bottom"/>
            <w:hideMark/>
          </w:tcPr>
          <w:p w14:paraId="35CA4280" w14:textId="77777777" w:rsidR="00781999" w:rsidRDefault="00781999" w:rsidP="0027774C">
            <w:pPr>
              <w:rPr>
                <w:rFonts w:ascii="Calibri" w:hAnsi="Calibri" w:cs="Calibri"/>
                <w:sz w:val="16"/>
                <w:szCs w:val="16"/>
              </w:rPr>
            </w:pPr>
            <w:proofErr w:type="spellStart"/>
            <w:r>
              <w:rPr>
                <w:rFonts w:ascii="Calibri" w:hAnsi="Calibri" w:cs="Calibri"/>
                <w:sz w:val="16"/>
                <w:szCs w:val="16"/>
              </w:rPr>
              <w:t>Truhlicová</w:t>
            </w:r>
            <w:proofErr w:type="spellEnd"/>
            <w:r>
              <w:rPr>
                <w:rFonts w:ascii="Calibri" w:hAnsi="Calibri" w:cs="Calibri"/>
                <w:sz w:val="16"/>
                <w:szCs w:val="16"/>
              </w:rPr>
              <w:t xml:space="preserve"> mraznička, 404 l-14/-</w:t>
            </w:r>
            <w:proofErr w:type="gramStart"/>
            <w:r>
              <w:rPr>
                <w:rFonts w:ascii="Calibri" w:hAnsi="Calibri" w:cs="Calibri"/>
                <w:sz w:val="16"/>
                <w:szCs w:val="16"/>
              </w:rPr>
              <w:t>24°C</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2B65EE1C"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006C7833"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5C4BEFB4"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7D8A78A8" w14:textId="77777777" w:rsidTr="0027774C">
        <w:trPr>
          <w:gridAfter w:val="1"/>
          <w:wAfter w:w="11" w:type="dxa"/>
          <w:trHeight w:val="222"/>
        </w:trPr>
        <w:tc>
          <w:tcPr>
            <w:tcW w:w="372" w:type="dxa"/>
            <w:tcBorders>
              <w:top w:val="single" w:sz="4" w:space="0" w:color="auto"/>
              <w:left w:val="single" w:sz="4" w:space="0" w:color="auto"/>
              <w:bottom w:val="single" w:sz="4" w:space="0" w:color="auto"/>
              <w:right w:val="single" w:sz="4" w:space="0" w:color="auto"/>
            </w:tcBorders>
            <w:shd w:val="clear" w:color="000000" w:fill="FFFFCC"/>
            <w:noWrap/>
            <w:vAlign w:val="bottom"/>
            <w:hideMark/>
          </w:tcPr>
          <w:p w14:paraId="3A4A1E90" w14:textId="77777777" w:rsidR="00781999" w:rsidRDefault="00781999" w:rsidP="0027774C">
            <w:pPr>
              <w:jc w:val="right"/>
              <w:rPr>
                <w:rFonts w:ascii="Calibri" w:hAnsi="Calibri" w:cs="Calibri"/>
                <w:sz w:val="16"/>
                <w:szCs w:val="16"/>
              </w:rPr>
            </w:pPr>
            <w:r>
              <w:rPr>
                <w:rFonts w:ascii="Calibri" w:hAnsi="Calibri" w:cs="Calibri"/>
                <w:sz w:val="16"/>
                <w:szCs w:val="16"/>
              </w:rPr>
              <w:t>21</w:t>
            </w:r>
          </w:p>
        </w:tc>
        <w:tc>
          <w:tcPr>
            <w:tcW w:w="469" w:type="dxa"/>
            <w:tcBorders>
              <w:top w:val="single" w:sz="4" w:space="0" w:color="auto"/>
              <w:left w:val="nil"/>
              <w:bottom w:val="single" w:sz="4" w:space="0" w:color="auto"/>
              <w:right w:val="single" w:sz="4" w:space="0" w:color="auto"/>
            </w:tcBorders>
            <w:shd w:val="clear" w:color="000000" w:fill="CCFFCC"/>
            <w:noWrap/>
            <w:vAlign w:val="bottom"/>
            <w:hideMark/>
          </w:tcPr>
          <w:p w14:paraId="48833F06"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single" w:sz="4" w:space="0" w:color="auto"/>
              <w:right w:val="single" w:sz="4" w:space="0" w:color="auto"/>
            </w:tcBorders>
            <w:shd w:val="clear" w:color="000000" w:fill="CCFFCC"/>
            <w:noWrap/>
            <w:vAlign w:val="bottom"/>
            <w:hideMark/>
          </w:tcPr>
          <w:p w14:paraId="6E15924F" w14:textId="77777777" w:rsidR="00781999" w:rsidRDefault="00781999" w:rsidP="0027774C">
            <w:pPr>
              <w:rPr>
                <w:rFonts w:ascii="Calibri" w:hAnsi="Calibri" w:cs="Calibri"/>
                <w:b/>
                <w:bCs/>
                <w:sz w:val="16"/>
                <w:szCs w:val="16"/>
              </w:rPr>
            </w:pPr>
            <w:r>
              <w:rPr>
                <w:rFonts w:ascii="Calibri" w:hAnsi="Calibri" w:cs="Calibri"/>
                <w:b/>
                <w:bCs/>
                <w:sz w:val="16"/>
                <w:szCs w:val="16"/>
              </w:rPr>
              <w:t>F</w:t>
            </w:r>
            <w:proofErr w:type="gramStart"/>
            <w:r>
              <w:rPr>
                <w:rFonts w:ascii="Calibri" w:hAnsi="Calibri" w:cs="Calibri"/>
                <w:b/>
                <w:bCs/>
                <w:sz w:val="16"/>
                <w:szCs w:val="16"/>
              </w:rPr>
              <w:t>023  suchý</w:t>
            </w:r>
            <w:proofErr w:type="gramEnd"/>
            <w:r>
              <w:rPr>
                <w:rFonts w:ascii="Calibri" w:hAnsi="Calibri" w:cs="Calibri"/>
                <w:b/>
                <w:bCs/>
                <w:sz w:val="16"/>
                <w:szCs w:val="16"/>
              </w:rPr>
              <w:t xml:space="preserve"> sklad </w:t>
            </w:r>
          </w:p>
        </w:tc>
        <w:tc>
          <w:tcPr>
            <w:tcW w:w="410" w:type="dxa"/>
            <w:tcBorders>
              <w:top w:val="single" w:sz="4" w:space="0" w:color="auto"/>
              <w:left w:val="nil"/>
              <w:bottom w:val="single" w:sz="4" w:space="0" w:color="auto"/>
              <w:right w:val="single" w:sz="4" w:space="0" w:color="auto"/>
            </w:tcBorders>
            <w:shd w:val="clear" w:color="000000" w:fill="CCFFCC"/>
            <w:noWrap/>
            <w:vAlign w:val="bottom"/>
            <w:hideMark/>
          </w:tcPr>
          <w:p w14:paraId="4C9AC554"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single" w:sz="4" w:space="0" w:color="auto"/>
              <w:left w:val="nil"/>
              <w:bottom w:val="single" w:sz="4" w:space="0" w:color="auto"/>
              <w:right w:val="single" w:sz="4" w:space="0" w:color="auto"/>
            </w:tcBorders>
            <w:shd w:val="clear" w:color="000000" w:fill="CCFFCC"/>
            <w:noWrap/>
            <w:vAlign w:val="bottom"/>
            <w:hideMark/>
          </w:tcPr>
          <w:p w14:paraId="6890FF41"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single" w:sz="4" w:space="0" w:color="auto"/>
              <w:left w:val="nil"/>
              <w:bottom w:val="single" w:sz="4" w:space="0" w:color="auto"/>
              <w:right w:val="single" w:sz="4" w:space="0" w:color="auto"/>
            </w:tcBorders>
            <w:shd w:val="clear" w:color="000000" w:fill="CCFFCC"/>
            <w:noWrap/>
            <w:vAlign w:val="bottom"/>
            <w:hideMark/>
          </w:tcPr>
          <w:p w14:paraId="1D9D555B" w14:textId="77777777" w:rsidR="00781999" w:rsidRDefault="00781999" w:rsidP="0027774C">
            <w:pPr>
              <w:jc w:val="center"/>
              <w:rPr>
                <w:rFonts w:ascii="Calibri" w:hAnsi="Calibri" w:cs="Calibri"/>
                <w:sz w:val="16"/>
                <w:szCs w:val="16"/>
              </w:rPr>
            </w:pPr>
            <w:proofErr w:type="gramStart"/>
            <w:r>
              <w:rPr>
                <w:rFonts w:ascii="Calibri" w:hAnsi="Calibri" w:cs="Calibri"/>
                <w:sz w:val="16"/>
                <w:szCs w:val="16"/>
              </w:rPr>
              <w:t>T,V</w:t>
            </w:r>
            <w:proofErr w:type="gramEnd"/>
          </w:p>
        </w:tc>
        <w:tc>
          <w:tcPr>
            <w:tcW w:w="2210" w:type="dxa"/>
            <w:tcBorders>
              <w:top w:val="single" w:sz="4" w:space="0" w:color="auto"/>
              <w:left w:val="nil"/>
              <w:bottom w:val="single" w:sz="4" w:space="0" w:color="auto"/>
              <w:right w:val="single" w:sz="4" w:space="0" w:color="auto"/>
            </w:tcBorders>
            <w:shd w:val="clear" w:color="000000" w:fill="CCFFCC"/>
            <w:noWrap/>
            <w:vAlign w:val="bottom"/>
            <w:hideMark/>
          </w:tcPr>
          <w:p w14:paraId="37E03763" w14:textId="77777777" w:rsidR="00781999" w:rsidRDefault="00781999" w:rsidP="0027774C">
            <w:pPr>
              <w:rPr>
                <w:rFonts w:ascii="Calibri" w:hAnsi="Calibri" w:cs="Calibri"/>
                <w:sz w:val="16"/>
                <w:szCs w:val="16"/>
              </w:rPr>
            </w:pPr>
            <w:r>
              <w:rPr>
                <w:rFonts w:ascii="Calibri" w:hAnsi="Calibri" w:cs="Calibri"/>
                <w:sz w:val="16"/>
                <w:szCs w:val="16"/>
              </w:rPr>
              <w:t>Prostorový vlhkoměr s teploměrem</w:t>
            </w:r>
          </w:p>
        </w:tc>
        <w:tc>
          <w:tcPr>
            <w:tcW w:w="800" w:type="dxa"/>
            <w:tcBorders>
              <w:top w:val="single" w:sz="4" w:space="0" w:color="auto"/>
              <w:left w:val="nil"/>
              <w:bottom w:val="single" w:sz="4" w:space="0" w:color="auto"/>
              <w:right w:val="single" w:sz="4" w:space="0" w:color="auto"/>
            </w:tcBorders>
            <w:shd w:val="clear" w:color="000000" w:fill="CCFFCC"/>
            <w:noWrap/>
            <w:vAlign w:val="bottom"/>
            <w:hideMark/>
          </w:tcPr>
          <w:p w14:paraId="2FB994B4" w14:textId="77777777" w:rsidR="00781999" w:rsidRDefault="00781999" w:rsidP="0027774C">
            <w:pPr>
              <w:jc w:val="center"/>
              <w:rPr>
                <w:rFonts w:ascii="Calibri" w:hAnsi="Calibri" w:cs="Calibri"/>
                <w:sz w:val="16"/>
                <w:szCs w:val="16"/>
              </w:rPr>
            </w:pPr>
            <w:r>
              <w:rPr>
                <w:rFonts w:ascii="Calibri" w:hAnsi="Calibri" w:cs="Calibri"/>
                <w:sz w:val="16"/>
                <w:szCs w:val="16"/>
              </w:rPr>
              <w:t>V</w:t>
            </w:r>
          </w:p>
        </w:tc>
      </w:tr>
      <w:tr w:rsidR="00781999" w14:paraId="53FC3240" w14:textId="77777777" w:rsidTr="0027774C">
        <w:trPr>
          <w:gridAfter w:val="1"/>
          <w:wAfter w:w="11" w:type="dxa"/>
          <w:trHeight w:val="222"/>
        </w:trPr>
        <w:tc>
          <w:tcPr>
            <w:tcW w:w="372" w:type="dxa"/>
            <w:tcBorders>
              <w:top w:val="single" w:sz="4" w:space="0" w:color="auto"/>
              <w:left w:val="single" w:sz="4" w:space="0" w:color="auto"/>
              <w:bottom w:val="single" w:sz="4" w:space="0" w:color="auto"/>
              <w:right w:val="single" w:sz="4" w:space="0" w:color="auto"/>
            </w:tcBorders>
            <w:shd w:val="clear" w:color="000000" w:fill="FFFFCC"/>
            <w:noWrap/>
            <w:vAlign w:val="bottom"/>
            <w:hideMark/>
          </w:tcPr>
          <w:p w14:paraId="4443B8DF" w14:textId="77777777" w:rsidR="00781999" w:rsidRDefault="00781999" w:rsidP="0027774C">
            <w:pPr>
              <w:jc w:val="right"/>
              <w:rPr>
                <w:rFonts w:ascii="Calibri" w:hAnsi="Calibri" w:cs="Calibri"/>
                <w:sz w:val="16"/>
                <w:szCs w:val="16"/>
              </w:rPr>
            </w:pPr>
            <w:r>
              <w:rPr>
                <w:rFonts w:ascii="Calibri" w:hAnsi="Calibri" w:cs="Calibri"/>
                <w:sz w:val="16"/>
                <w:szCs w:val="16"/>
              </w:rPr>
              <w:t>22</w:t>
            </w:r>
          </w:p>
        </w:tc>
        <w:tc>
          <w:tcPr>
            <w:tcW w:w="469" w:type="dxa"/>
            <w:tcBorders>
              <w:top w:val="single" w:sz="4" w:space="0" w:color="auto"/>
              <w:left w:val="nil"/>
              <w:bottom w:val="single" w:sz="4" w:space="0" w:color="auto"/>
              <w:right w:val="single" w:sz="4" w:space="0" w:color="auto"/>
            </w:tcBorders>
            <w:shd w:val="clear" w:color="000000" w:fill="CCFFCC"/>
            <w:noWrap/>
            <w:vAlign w:val="bottom"/>
            <w:hideMark/>
          </w:tcPr>
          <w:p w14:paraId="751815F4"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single" w:sz="4" w:space="0" w:color="auto"/>
              <w:right w:val="single" w:sz="4" w:space="0" w:color="auto"/>
            </w:tcBorders>
            <w:shd w:val="clear" w:color="000000" w:fill="CCFFCC"/>
            <w:noWrap/>
            <w:vAlign w:val="bottom"/>
            <w:hideMark/>
          </w:tcPr>
          <w:p w14:paraId="380F34C4" w14:textId="77777777" w:rsidR="00781999" w:rsidRDefault="00781999" w:rsidP="0027774C">
            <w:pPr>
              <w:rPr>
                <w:rFonts w:ascii="Calibri" w:hAnsi="Calibri" w:cs="Calibri"/>
                <w:b/>
                <w:bCs/>
                <w:sz w:val="16"/>
                <w:szCs w:val="16"/>
              </w:rPr>
            </w:pPr>
            <w:r>
              <w:rPr>
                <w:rFonts w:ascii="Calibri" w:hAnsi="Calibri" w:cs="Calibri"/>
                <w:b/>
                <w:bCs/>
                <w:sz w:val="16"/>
                <w:szCs w:val="16"/>
              </w:rPr>
              <w:t xml:space="preserve">F024 sklad chladících a mrazících zařízení </w:t>
            </w:r>
          </w:p>
        </w:tc>
        <w:tc>
          <w:tcPr>
            <w:tcW w:w="410" w:type="dxa"/>
            <w:tcBorders>
              <w:top w:val="single" w:sz="4" w:space="0" w:color="auto"/>
              <w:left w:val="nil"/>
              <w:bottom w:val="single" w:sz="4" w:space="0" w:color="auto"/>
              <w:right w:val="single" w:sz="4" w:space="0" w:color="auto"/>
            </w:tcBorders>
            <w:shd w:val="clear" w:color="000000" w:fill="CCFFCC"/>
            <w:noWrap/>
            <w:vAlign w:val="bottom"/>
            <w:hideMark/>
          </w:tcPr>
          <w:p w14:paraId="3A68183F"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single" w:sz="4" w:space="0" w:color="auto"/>
              <w:left w:val="nil"/>
              <w:bottom w:val="single" w:sz="4" w:space="0" w:color="auto"/>
              <w:right w:val="single" w:sz="4" w:space="0" w:color="auto"/>
            </w:tcBorders>
            <w:shd w:val="clear" w:color="000000" w:fill="CCFFCC"/>
            <w:noWrap/>
            <w:vAlign w:val="bottom"/>
            <w:hideMark/>
          </w:tcPr>
          <w:p w14:paraId="467708F2"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single" w:sz="4" w:space="0" w:color="auto"/>
              <w:left w:val="nil"/>
              <w:bottom w:val="single" w:sz="4" w:space="0" w:color="auto"/>
              <w:right w:val="single" w:sz="4" w:space="0" w:color="auto"/>
            </w:tcBorders>
            <w:shd w:val="clear" w:color="000000" w:fill="CCFFCC"/>
            <w:noWrap/>
            <w:vAlign w:val="bottom"/>
            <w:hideMark/>
          </w:tcPr>
          <w:p w14:paraId="5F9F0082"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single" w:sz="4" w:space="0" w:color="auto"/>
              <w:left w:val="nil"/>
              <w:bottom w:val="single" w:sz="4" w:space="0" w:color="auto"/>
              <w:right w:val="single" w:sz="4" w:space="0" w:color="auto"/>
            </w:tcBorders>
            <w:shd w:val="clear" w:color="000000" w:fill="CCFFCC"/>
            <w:noWrap/>
            <w:vAlign w:val="bottom"/>
            <w:hideMark/>
          </w:tcPr>
          <w:p w14:paraId="71E357D6" w14:textId="77777777" w:rsidR="00781999" w:rsidRDefault="00781999" w:rsidP="0027774C">
            <w:pPr>
              <w:rPr>
                <w:rFonts w:ascii="Calibri" w:hAnsi="Calibri" w:cs="Calibri"/>
                <w:sz w:val="16"/>
                <w:szCs w:val="16"/>
              </w:rPr>
            </w:pPr>
            <w:r>
              <w:rPr>
                <w:rFonts w:ascii="Calibri" w:hAnsi="Calibri" w:cs="Calibri"/>
                <w:sz w:val="16"/>
                <w:szCs w:val="16"/>
              </w:rPr>
              <w:t> </w:t>
            </w:r>
          </w:p>
        </w:tc>
        <w:tc>
          <w:tcPr>
            <w:tcW w:w="800" w:type="dxa"/>
            <w:tcBorders>
              <w:top w:val="single" w:sz="4" w:space="0" w:color="auto"/>
              <w:left w:val="nil"/>
              <w:bottom w:val="single" w:sz="4" w:space="0" w:color="auto"/>
              <w:right w:val="single" w:sz="4" w:space="0" w:color="auto"/>
            </w:tcBorders>
            <w:shd w:val="clear" w:color="000000" w:fill="CCFFCC"/>
            <w:noWrap/>
            <w:vAlign w:val="bottom"/>
            <w:hideMark/>
          </w:tcPr>
          <w:p w14:paraId="39AD9A10"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1B092D7C"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0D20A44F" w14:textId="77777777" w:rsidR="00781999" w:rsidRDefault="00781999" w:rsidP="0027774C">
            <w:pPr>
              <w:jc w:val="right"/>
              <w:rPr>
                <w:rFonts w:ascii="Calibri" w:hAnsi="Calibri" w:cs="Calibri"/>
                <w:sz w:val="16"/>
                <w:szCs w:val="16"/>
              </w:rPr>
            </w:pPr>
            <w:r>
              <w:rPr>
                <w:rFonts w:ascii="Calibri" w:hAnsi="Calibri" w:cs="Calibri"/>
                <w:sz w:val="16"/>
                <w:szCs w:val="16"/>
              </w:rPr>
              <w:t>23</w:t>
            </w:r>
          </w:p>
        </w:tc>
        <w:tc>
          <w:tcPr>
            <w:tcW w:w="469" w:type="dxa"/>
            <w:tcBorders>
              <w:top w:val="single" w:sz="4" w:space="0" w:color="auto"/>
              <w:left w:val="nil"/>
              <w:bottom w:val="single" w:sz="4" w:space="0" w:color="auto"/>
              <w:right w:val="single" w:sz="4" w:space="0" w:color="auto"/>
            </w:tcBorders>
            <w:shd w:val="clear" w:color="000000" w:fill="CCFFCC"/>
            <w:noWrap/>
            <w:vAlign w:val="bottom"/>
            <w:hideMark/>
          </w:tcPr>
          <w:p w14:paraId="384C231F"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5BEC2D7C"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single" w:sz="4" w:space="0" w:color="auto"/>
              <w:left w:val="nil"/>
              <w:bottom w:val="single" w:sz="4" w:space="0" w:color="auto"/>
              <w:right w:val="single" w:sz="4" w:space="0" w:color="auto"/>
            </w:tcBorders>
            <w:shd w:val="clear" w:color="000000" w:fill="CCFFCC"/>
            <w:noWrap/>
            <w:vAlign w:val="bottom"/>
            <w:hideMark/>
          </w:tcPr>
          <w:p w14:paraId="0E99C3FE" w14:textId="77777777" w:rsidR="00781999" w:rsidRDefault="00781999" w:rsidP="0027774C">
            <w:pPr>
              <w:rPr>
                <w:rFonts w:ascii="Calibri" w:hAnsi="Calibri" w:cs="Calibri"/>
                <w:b/>
                <w:bCs/>
                <w:sz w:val="16"/>
                <w:szCs w:val="16"/>
              </w:rPr>
            </w:pPr>
            <w:r>
              <w:rPr>
                <w:rFonts w:ascii="Calibri" w:hAnsi="Calibri" w:cs="Calibri"/>
                <w:b/>
                <w:bCs/>
                <w:sz w:val="16"/>
                <w:szCs w:val="16"/>
              </w:rPr>
              <w:t>1</w:t>
            </w:r>
          </w:p>
        </w:tc>
        <w:tc>
          <w:tcPr>
            <w:tcW w:w="2631" w:type="dxa"/>
            <w:tcBorders>
              <w:top w:val="single" w:sz="4" w:space="0" w:color="auto"/>
              <w:left w:val="nil"/>
              <w:bottom w:val="single" w:sz="4" w:space="0" w:color="auto"/>
              <w:right w:val="single" w:sz="4" w:space="0" w:color="auto"/>
            </w:tcBorders>
            <w:shd w:val="clear" w:color="000000" w:fill="CCFFCC"/>
            <w:noWrap/>
            <w:vAlign w:val="bottom"/>
            <w:hideMark/>
          </w:tcPr>
          <w:p w14:paraId="3C00A7DD" w14:textId="77777777" w:rsidR="00781999" w:rsidRDefault="00781999" w:rsidP="0027774C">
            <w:pPr>
              <w:rPr>
                <w:rFonts w:ascii="Calibri" w:hAnsi="Calibri" w:cs="Calibri"/>
                <w:sz w:val="16"/>
                <w:szCs w:val="16"/>
              </w:rPr>
            </w:pPr>
            <w:r>
              <w:rPr>
                <w:rFonts w:ascii="Calibri" w:hAnsi="Calibri" w:cs="Calibri"/>
                <w:sz w:val="16"/>
                <w:szCs w:val="16"/>
              </w:rPr>
              <w:t>Chladící skříň 655</w:t>
            </w:r>
            <w:proofErr w:type="gramStart"/>
            <w:r>
              <w:rPr>
                <w:rFonts w:ascii="Calibri" w:hAnsi="Calibri" w:cs="Calibri"/>
                <w:sz w:val="16"/>
                <w:szCs w:val="16"/>
              </w:rPr>
              <w:t>l,+</w:t>
            </w:r>
            <w:proofErr w:type="gramEnd"/>
            <w:r>
              <w:rPr>
                <w:rFonts w:ascii="Calibri" w:hAnsi="Calibri" w:cs="Calibri"/>
                <w:sz w:val="16"/>
                <w:szCs w:val="16"/>
              </w:rPr>
              <w:t>1 až +15st.C</w:t>
            </w:r>
          </w:p>
        </w:tc>
        <w:tc>
          <w:tcPr>
            <w:tcW w:w="649" w:type="dxa"/>
            <w:tcBorders>
              <w:top w:val="single" w:sz="4" w:space="0" w:color="auto"/>
              <w:left w:val="nil"/>
              <w:bottom w:val="single" w:sz="4" w:space="0" w:color="auto"/>
              <w:right w:val="single" w:sz="4" w:space="0" w:color="auto"/>
            </w:tcBorders>
            <w:shd w:val="clear" w:color="000000" w:fill="CCFFCC"/>
            <w:noWrap/>
            <w:vAlign w:val="bottom"/>
            <w:hideMark/>
          </w:tcPr>
          <w:p w14:paraId="003492CB"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single" w:sz="4" w:space="0" w:color="auto"/>
              <w:left w:val="nil"/>
              <w:bottom w:val="single" w:sz="4" w:space="0" w:color="auto"/>
              <w:right w:val="single" w:sz="4" w:space="0" w:color="auto"/>
            </w:tcBorders>
            <w:shd w:val="clear" w:color="000000" w:fill="CCFFCC"/>
            <w:noWrap/>
            <w:vAlign w:val="bottom"/>
            <w:hideMark/>
          </w:tcPr>
          <w:p w14:paraId="7BF0307D"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single" w:sz="4" w:space="0" w:color="auto"/>
              <w:left w:val="nil"/>
              <w:bottom w:val="single" w:sz="4" w:space="0" w:color="auto"/>
              <w:right w:val="single" w:sz="4" w:space="0" w:color="auto"/>
            </w:tcBorders>
            <w:shd w:val="clear" w:color="000000" w:fill="CCFFCC"/>
            <w:noWrap/>
            <w:vAlign w:val="bottom"/>
            <w:hideMark/>
          </w:tcPr>
          <w:p w14:paraId="488114D6"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51F7AB1E"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4A22BC6C" w14:textId="77777777" w:rsidR="00781999" w:rsidRDefault="00781999" w:rsidP="0027774C">
            <w:pPr>
              <w:jc w:val="right"/>
              <w:rPr>
                <w:rFonts w:ascii="Calibri" w:hAnsi="Calibri" w:cs="Calibri"/>
                <w:sz w:val="16"/>
                <w:szCs w:val="16"/>
              </w:rPr>
            </w:pPr>
            <w:r>
              <w:rPr>
                <w:rFonts w:ascii="Calibri" w:hAnsi="Calibri" w:cs="Calibri"/>
                <w:sz w:val="16"/>
                <w:szCs w:val="16"/>
              </w:rPr>
              <w:lastRenderedPageBreak/>
              <w:t>24</w:t>
            </w:r>
          </w:p>
        </w:tc>
        <w:tc>
          <w:tcPr>
            <w:tcW w:w="469" w:type="dxa"/>
            <w:tcBorders>
              <w:top w:val="nil"/>
              <w:left w:val="nil"/>
              <w:bottom w:val="single" w:sz="4" w:space="0" w:color="auto"/>
              <w:right w:val="single" w:sz="4" w:space="0" w:color="auto"/>
            </w:tcBorders>
            <w:shd w:val="clear" w:color="000000" w:fill="CCFFCC"/>
            <w:noWrap/>
            <w:vAlign w:val="bottom"/>
            <w:hideMark/>
          </w:tcPr>
          <w:p w14:paraId="31A354ED"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61FDCBD5"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60818C02" w14:textId="77777777" w:rsidR="00781999" w:rsidRDefault="00781999" w:rsidP="0027774C">
            <w:pPr>
              <w:rPr>
                <w:rFonts w:ascii="Calibri" w:hAnsi="Calibri" w:cs="Calibri"/>
                <w:b/>
                <w:bCs/>
                <w:sz w:val="16"/>
                <w:szCs w:val="16"/>
              </w:rPr>
            </w:pPr>
            <w:r>
              <w:rPr>
                <w:rFonts w:ascii="Calibri" w:hAnsi="Calibri" w:cs="Calibri"/>
                <w:b/>
                <w:bCs/>
                <w:sz w:val="16"/>
                <w:szCs w:val="16"/>
              </w:rPr>
              <w:t>1</w:t>
            </w:r>
          </w:p>
        </w:tc>
        <w:tc>
          <w:tcPr>
            <w:tcW w:w="2631" w:type="dxa"/>
            <w:tcBorders>
              <w:top w:val="nil"/>
              <w:left w:val="nil"/>
              <w:bottom w:val="single" w:sz="4" w:space="0" w:color="auto"/>
              <w:right w:val="single" w:sz="4" w:space="0" w:color="auto"/>
            </w:tcBorders>
            <w:shd w:val="clear" w:color="000000" w:fill="CCFFCC"/>
            <w:noWrap/>
            <w:vAlign w:val="bottom"/>
            <w:hideMark/>
          </w:tcPr>
          <w:p w14:paraId="64E51C90" w14:textId="77777777" w:rsidR="00781999" w:rsidRDefault="00781999" w:rsidP="0027774C">
            <w:pPr>
              <w:rPr>
                <w:rFonts w:ascii="Calibri" w:hAnsi="Calibri" w:cs="Calibri"/>
                <w:sz w:val="16"/>
                <w:szCs w:val="16"/>
              </w:rPr>
            </w:pPr>
            <w:r>
              <w:rPr>
                <w:rFonts w:ascii="Calibri" w:hAnsi="Calibri" w:cs="Calibri"/>
                <w:sz w:val="16"/>
                <w:szCs w:val="16"/>
              </w:rPr>
              <w:t>Chladící skříň 655</w:t>
            </w:r>
            <w:proofErr w:type="gramStart"/>
            <w:r>
              <w:rPr>
                <w:rFonts w:ascii="Calibri" w:hAnsi="Calibri" w:cs="Calibri"/>
                <w:sz w:val="16"/>
                <w:szCs w:val="16"/>
              </w:rPr>
              <w:t>l,+</w:t>
            </w:r>
            <w:proofErr w:type="gramEnd"/>
            <w:r>
              <w:rPr>
                <w:rFonts w:ascii="Calibri" w:hAnsi="Calibri" w:cs="Calibri"/>
                <w:sz w:val="16"/>
                <w:szCs w:val="16"/>
              </w:rPr>
              <w:t>1 až +15st.C</w:t>
            </w:r>
          </w:p>
        </w:tc>
        <w:tc>
          <w:tcPr>
            <w:tcW w:w="649" w:type="dxa"/>
            <w:tcBorders>
              <w:top w:val="nil"/>
              <w:left w:val="nil"/>
              <w:bottom w:val="single" w:sz="4" w:space="0" w:color="auto"/>
              <w:right w:val="single" w:sz="4" w:space="0" w:color="auto"/>
            </w:tcBorders>
            <w:shd w:val="clear" w:color="000000" w:fill="CCFFCC"/>
            <w:noWrap/>
            <w:vAlign w:val="bottom"/>
            <w:hideMark/>
          </w:tcPr>
          <w:p w14:paraId="4485B979"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592925C8"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1A9B46CB"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40A1B311"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256C81C8" w14:textId="77777777" w:rsidR="00781999" w:rsidRDefault="00781999" w:rsidP="0027774C">
            <w:pPr>
              <w:jc w:val="right"/>
              <w:rPr>
                <w:rFonts w:ascii="Calibri" w:hAnsi="Calibri" w:cs="Calibri"/>
                <w:sz w:val="16"/>
                <w:szCs w:val="16"/>
              </w:rPr>
            </w:pPr>
            <w:r>
              <w:rPr>
                <w:rFonts w:ascii="Calibri" w:hAnsi="Calibri" w:cs="Calibri"/>
                <w:sz w:val="16"/>
                <w:szCs w:val="16"/>
              </w:rPr>
              <w:t>25</w:t>
            </w:r>
          </w:p>
        </w:tc>
        <w:tc>
          <w:tcPr>
            <w:tcW w:w="469" w:type="dxa"/>
            <w:tcBorders>
              <w:top w:val="nil"/>
              <w:left w:val="nil"/>
              <w:bottom w:val="single" w:sz="4" w:space="0" w:color="auto"/>
              <w:right w:val="single" w:sz="4" w:space="0" w:color="auto"/>
            </w:tcBorders>
            <w:shd w:val="clear" w:color="000000" w:fill="CCFFCC"/>
            <w:noWrap/>
            <w:vAlign w:val="bottom"/>
            <w:hideMark/>
          </w:tcPr>
          <w:p w14:paraId="4EBB8E00"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0C43869F"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15903577" w14:textId="77777777" w:rsidR="00781999" w:rsidRDefault="00781999" w:rsidP="0027774C">
            <w:pPr>
              <w:rPr>
                <w:rFonts w:ascii="Calibri" w:hAnsi="Calibri" w:cs="Calibri"/>
                <w:b/>
                <w:bCs/>
                <w:sz w:val="16"/>
                <w:szCs w:val="16"/>
              </w:rPr>
            </w:pPr>
            <w:r>
              <w:rPr>
                <w:rFonts w:ascii="Calibri" w:hAnsi="Calibri" w:cs="Calibri"/>
                <w:b/>
                <w:bCs/>
                <w:sz w:val="16"/>
                <w:szCs w:val="16"/>
              </w:rPr>
              <w:t>1</w:t>
            </w:r>
          </w:p>
        </w:tc>
        <w:tc>
          <w:tcPr>
            <w:tcW w:w="2631" w:type="dxa"/>
            <w:tcBorders>
              <w:top w:val="nil"/>
              <w:left w:val="nil"/>
              <w:bottom w:val="single" w:sz="4" w:space="0" w:color="auto"/>
              <w:right w:val="single" w:sz="4" w:space="0" w:color="auto"/>
            </w:tcBorders>
            <w:shd w:val="clear" w:color="000000" w:fill="CCFFCC"/>
            <w:noWrap/>
            <w:vAlign w:val="bottom"/>
            <w:hideMark/>
          </w:tcPr>
          <w:p w14:paraId="585FD671" w14:textId="77777777" w:rsidR="00781999" w:rsidRDefault="00781999" w:rsidP="0027774C">
            <w:pPr>
              <w:rPr>
                <w:rFonts w:ascii="Calibri" w:hAnsi="Calibri" w:cs="Calibri"/>
                <w:sz w:val="16"/>
                <w:szCs w:val="16"/>
              </w:rPr>
            </w:pPr>
            <w:r>
              <w:rPr>
                <w:rFonts w:ascii="Calibri" w:hAnsi="Calibri" w:cs="Calibri"/>
                <w:sz w:val="16"/>
                <w:szCs w:val="16"/>
              </w:rPr>
              <w:t>Chladící skříň 655</w:t>
            </w:r>
            <w:proofErr w:type="gramStart"/>
            <w:r>
              <w:rPr>
                <w:rFonts w:ascii="Calibri" w:hAnsi="Calibri" w:cs="Calibri"/>
                <w:sz w:val="16"/>
                <w:szCs w:val="16"/>
              </w:rPr>
              <w:t>l,+</w:t>
            </w:r>
            <w:proofErr w:type="gramEnd"/>
            <w:r>
              <w:rPr>
                <w:rFonts w:ascii="Calibri" w:hAnsi="Calibri" w:cs="Calibri"/>
                <w:sz w:val="16"/>
                <w:szCs w:val="16"/>
              </w:rPr>
              <w:t>1 až +15st.C</w:t>
            </w:r>
          </w:p>
        </w:tc>
        <w:tc>
          <w:tcPr>
            <w:tcW w:w="649" w:type="dxa"/>
            <w:tcBorders>
              <w:top w:val="nil"/>
              <w:left w:val="nil"/>
              <w:bottom w:val="single" w:sz="4" w:space="0" w:color="auto"/>
              <w:right w:val="single" w:sz="4" w:space="0" w:color="auto"/>
            </w:tcBorders>
            <w:shd w:val="clear" w:color="000000" w:fill="CCFFCC"/>
            <w:noWrap/>
            <w:vAlign w:val="bottom"/>
            <w:hideMark/>
          </w:tcPr>
          <w:p w14:paraId="6FB2A070"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32C1DE67"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527DD6AE"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3FCC1FE3"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165F758F" w14:textId="77777777" w:rsidR="00781999" w:rsidRDefault="00781999" w:rsidP="0027774C">
            <w:pPr>
              <w:jc w:val="right"/>
              <w:rPr>
                <w:rFonts w:ascii="Calibri" w:hAnsi="Calibri" w:cs="Calibri"/>
                <w:sz w:val="16"/>
                <w:szCs w:val="16"/>
              </w:rPr>
            </w:pPr>
            <w:r>
              <w:rPr>
                <w:rFonts w:ascii="Calibri" w:hAnsi="Calibri" w:cs="Calibri"/>
                <w:sz w:val="16"/>
                <w:szCs w:val="16"/>
              </w:rPr>
              <w:t>26</w:t>
            </w:r>
          </w:p>
        </w:tc>
        <w:tc>
          <w:tcPr>
            <w:tcW w:w="469" w:type="dxa"/>
            <w:tcBorders>
              <w:top w:val="nil"/>
              <w:left w:val="nil"/>
              <w:bottom w:val="single" w:sz="4" w:space="0" w:color="auto"/>
              <w:right w:val="single" w:sz="4" w:space="0" w:color="auto"/>
            </w:tcBorders>
            <w:shd w:val="clear" w:color="000000" w:fill="CCFFCC"/>
            <w:noWrap/>
            <w:vAlign w:val="bottom"/>
            <w:hideMark/>
          </w:tcPr>
          <w:p w14:paraId="672DB561"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5F94408C"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557D33CB" w14:textId="77777777" w:rsidR="00781999" w:rsidRDefault="00781999" w:rsidP="0027774C">
            <w:pPr>
              <w:rPr>
                <w:rFonts w:ascii="Calibri" w:hAnsi="Calibri" w:cs="Calibri"/>
                <w:b/>
                <w:bCs/>
                <w:sz w:val="16"/>
                <w:szCs w:val="16"/>
              </w:rPr>
            </w:pPr>
            <w:r>
              <w:rPr>
                <w:rFonts w:ascii="Calibri" w:hAnsi="Calibri" w:cs="Calibri"/>
                <w:b/>
                <w:bCs/>
                <w:sz w:val="16"/>
                <w:szCs w:val="16"/>
              </w:rPr>
              <w:t>2</w:t>
            </w:r>
          </w:p>
        </w:tc>
        <w:tc>
          <w:tcPr>
            <w:tcW w:w="2631" w:type="dxa"/>
            <w:tcBorders>
              <w:top w:val="nil"/>
              <w:left w:val="nil"/>
              <w:bottom w:val="single" w:sz="4" w:space="0" w:color="auto"/>
              <w:right w:val="single" w:sz="4" w:space="0" w:color="auto"/>
            </w:tcBorders>
            <w:shd w:val="clear" w:color="000000" w:fill="CCFFCC"/>
            <w:noWrap/>
            <w:vAlign w:val="bottom"/>
            <w:hideMark/>
          </w:tcPr>
          <w:p w14:paraId="3F38D308" w14:textId="77777777" w:rsidR="00781999" w:rsidRDefault="00781999" w:rsidP="0027774C">
            <w:pPr>
              <w:rPr>
                <w:rFonts w:ascii="Calibri" w:hAnsi="Calibri" w:cs="Calibri"/>
                <w:sz w:val="16"/>
                <w:szCs w:val="16"/>
              </w:rPr>
            </w:pPr>
            <w:r>
              <w:rPr>
                <w:rFonts w:ascii="Calibri" w:hAnsi="Calibri" w:cs="Calibri"/>
                <w:sz w:val="16"/>
                <w:szCs w:val="16"/>
              </w:rPr>
              <w:t xml:space="preserve">Mrazící skříň, </w:t>
            </w:r>
            <w:proofErr w:type="gramStart"/>
            <w:r>
              <w:rPr>
                <w:rFonts w:ascii="Calibri" w:hAnsi="Calibri" w:cs="Calibri"/>
                <w:sz w:val="16"/>
                <w:szCs w:val="16"/>
              </w:rPr>
              <w:t>573l</w:t>
            </w:r>
            <w:proofErr w:type="gramEnd"/>
            <w:r>
              <w:rPr>
                <w:rFonts w:ascii="Calibri" w:hAnsi="Calibri" w:cs="Calibri"/>
                <w:sz w:val="16"/>
                <w:szCs w:val="16"/>
              </w:rPr>
              <w:t>, -9 až -26°C</w:t>
            </w:r>
          </w:p>
        </w:tc>
        <w:tc>
          <w:tcPr>
            <w:tcW w:w="649" w:type="dxa"/>
            <w:tcBorders>
              <w:top w:val="nil"/>
              <w:left w:val="nil"/>
              <w:bottom w:val="single" w:sz="4" w:space="0" w:color="auto"/>
              <w:right w:val="single" w:sz="4" w:space="0" w:color="auto"/>
            </w:tcBorders>
            <w:shd w:val="clear" w:color="000000" w:fill="CCFFCC"/>
            <w:noWrap/>
            <w:vAlign w:val="bottom"/>
            <w:hideMark/>
          </w:tcPr>
          <w:p w14:paraId="02049D0C"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06097F40"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35635BF9"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74FE2DAA"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14F01A1D" w14:textId="77777777" w:rsidR="00781999" w:rsidRDefault="00781999" w:rsidP="0027774C">
            <w:pPr>
              <w:jc w:val="right"/>
              <w:rPr>
                <w:rFonts w:ascii="Calibri" w:hAnsi="Calibri" w:cs="Calibri"/>
                <w:sz w:val="16"/>
                <w:szCs w:val="16"/>
              </w:rPr>
            </w:pPr>
            <w:r>
              <w:rPr>
                <w:rFonts w:ascii="Calibri" w:hAnsi="Calibri" w:cs="Calibri"/>
                <w:sz w:val="16"/>
                <w:szCs w:val="16"/>
              </w:rPr>
              <w:t>27</w:t>
            </w:r>
          </w:p>
        </w:tc>
        <w:tc>
          <w:tcPr>
            <w:tcW w:w="469" w:type="dxa"/>
            <w:tcBorders>
              <w:top w:val="nil"/>
              <w:left w:val="nil"/>
              <w:bottom w:val="single" w:sz="4" w:space="0" w:color="auto"/>
              <w:right w:val="single" w:sz="4" w:space="0" w:color="auto"/>
            </w:tcBorders>
            <w:shd w:val="clear" w:color="000000" w:fill="CCFFCC"/>
            <w:noWrap/>
            <w:vAlign w:val="bottom"/>
            <w:hideMark/>
          </w:tcPr>
          <w:p w14:paraId="5A268B6C"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13BF939E"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378EBEA9" w14:textId="77777777" w:rsidR="00781999" w:rsidRDefault="00781999" w:rsidP="0027774C">
            <w:pPr>
              <w:rPr>
                <w:rFonts w:ascii="Calibri" w:hAnsi="Calibri" w:cs="Calibri"/>
                <w:b/>
                <w:bCs/>
                <w:sz w:val="16"/>
                <w:szCs w:val="16"/>
              </w:rPr>
            </w:pPr>
            <w:r>
              <w:rPr>
                <w:rFonts w:ascii="Calibri" w:hAnsi="Calibri" w:cs="Calibri"/>
                <w:b/>
                <w:bCs/>
                <w:sz w:val="16"/>
                <w:szCs w:val="16"/>
              </w:rPr>
              <w:t>2</w:t>
            </w:r>
          </w:p>
        </w:tc>
        <w:tc>
          <w:tcPr>
            <w:tcW w:w="2631" w:type="dxa"/>
            <w:tcBorders>
              <w:top w:val="nil"/>
              <w:left w:val="nil"/>
              <w:bottom w:val="single" w:sz="4" w:space="0" w:color="auto"/>
              <w:right w:val="single" w:sz="4" w:space="0" w:color="auto"/>
            </w:tcBorders>
            <w:shd w:val="clear" w:color="000000" w:fill="CCFFCC"/>
            <w:noWrap/>
            <w:vAlign w:val="bottom"/>
            <w:hideMark/>
          </w:tcPr>
          <w:p w14:paraId="7A351DF3" w14:textId="77777777" w:rsidR="00781999" w:rsidRDefault="00781999" w:rsidP="0027774C">
            <w:pPr>
              <w:rPr>
                <w:rFonts w:ascii="Calibri" w:hAnsi="Calibri" w:cs="Calibri"/>
                <w:sz w:val="16"/>
                <w:szCs w:val="16"/>
              </w:rPr>
            </w:pPr>
            <w:r>
              <w:rPr>
                <w:rFonts w:ascii="Calibri" w:hAnsi="Calibri" w:cs="Calibri"/>
                <w:sz w:val="16"/>
                <w:szCs w:val="16"/>
              </w:rPr>
              <w:t xml:space="preserve">Mrazící skříň, </w:t>
            </w:r>
            <w:proofErr w:type="gramStart"/>
            <w:r>
              <w:rPr>
                <w:rFonts w:ascii="Calibri" w:hAnsi="Calibri" w:cs="Calibri"/>
                <w:sz w:val="16"/>
                <w:szCs w:val="16"/>
              </w:rPr>
              <w:t>573l</w:t>
            </w:r>
            <w:proofErr w:type="gramEnd"/>
            <w:r>
              <w:rPr>
                <w:rFonts w:ascii="Calibri" w:hAnsi="Calibri" w:cs="Calibri"/>
                <w:sz w:val="16"/>
                <w:szCs w:val="16"/>
              </w:rPr>
              <w:t>, -9 až -26°C</w:t>
            </w:r>
          </w:p>
        </w:tc>
        <w:tc>
          <w:tcPr>
            <w:tcW w:w="649" w:type="dxa"/>
            <w:tcBorders>
              <w:top w:val="nil"/>
              <w:left w:val="nil"/>
              <w:bottom w:val="single" w:sz="4" w:space="0" w:color="auto"/>
              <w:right w:val="single" w:sz="4" w:space="0" w:color="auto"/>
            </w:tcBorders>
            <w:shd w:val="clear" w:color="000000" w:fill="CCFFCC"/>
            <w:noWrap/>
            <w:vAlign w:val="bottom"/>
            <w:hideMark/>
          </w:tcPr>
          <w:p w14:paraId="62CAFB32"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20139A30"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2B0EE1EE"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7F2B6A74"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562ADA87" w14:textId="77777777" w:rsidR="00781999" w:rsidRDefault="00781999" w:rsidP="0027774C">
            <w:pPr>
              <w:jc w:val="right"/>
              <w:rPr>
                <w:rFonts w:ascii="Calibri" w:hAnsi="Calibri" w:cs="Calibri"/>
                <w:sz w:val="16"/>
                <w:szCs w:val="16"/>
              </w:rPr>
            </w:pPr>
            <w:r>
              <w:rPr>
                <w:rFonts w:ascii="Calibri" w:hAnsi="Calibri" w:cs="Calibri"/>
                <w:sz w:val="16"/>
                <w:szCs w:val="16"/>
              </w:rPr>
              <w:t>28</w:t>
            </w:r>
          </w:p>
        </w:tc>
        <w:tc>
          <w:tcPr>
            <w:tcW w:w="469" w:type="dxa"/>
            <w:tcBorders>
              <w:top w:val="nil"/>
              <w:left w:val="nil"/>
              <w:bottom w:val="single" w:sz="4" w:space="0" w:color="auto"/>
              <w:right w:val="single" w:sz="4" w:space="0" w:color="auto"/>
            </w:tcBorders>
            <w:shd w:val="clear" w:color="000000" w:fill="CCFFCC"/>
            <w:noWrap/>
            <w:vAlign w:val="bottom"/>
            <w:hideMark/>
          </w:tcPr>
          <w:p w14:paraId="450E4BFA"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508594F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2FB12EE3" w14:textId="77777777" w:rsidR="00781999" w:rsidRDefault="00781999" w:rsidP="0027774C">
            <w:pPr>
              <w:rPr>
                <w:rFonts w:ascii="Calibri" w:hAnsi="Calibri" w:cs="Calibri"/>
                <w:b/>
                <w:bCs/>
                <w:sz w:val="16"/>
                <w:szCs w:val="16"/>
              </w:rPr>
            </w:pPr>
            <w:r>
              <w:rPr>
                <w:rFonts w:ascii="Calibri" w:hAnsi="Calibri" w:cs="Calibri"/>
                <w:b/>
                <w:bCs/>
                <w:sz w:val="16"/>
                <w:szCs w:val="16"/>
              </w:rPr>
              <w:t>3</w:t>
            </w:r>
          </w:p>
        </w:tc>
        <w:tc>
          <w:tcPr>
            <w:tcW w:w="2631" w:type="dxa"/>
            <w:tcBorders>
              <w:top w:val="nil"/>
              <w:left w:val="nil"/>
              <w:bottom w:val="single" w:sz="4" w:space="0" w:color="auto"/>
              <w:right w:val="single" w:sz="4" w:space="0" w:color="auto"/>
            </w:tcBorders>
            <w:shd w:val="clear" w:color="000000" w:fill="CCFFCC"/>
            <w:noWrap/>
            <w:vAlign w:val="bottom"/>
            <w:hideMark/>
          </w:tcPr>
          <w:p w14:paraId="3B607BCE" w14:textId="77777777" w:rsidR="00781999" w:rsidRDefault="00781999" w:rsidP="0027774C">
            <w:pPr>
              <w:rPr>
                <w:rFonts w:ascii="Calibri" w:hAnsi="Calibri" w:cs="Calibri"/>
                <w:sz w:val="16"/>
                <w:szCs w:val="16"/>
              </w:rPr>
            </w:pPr>
            <w:proofErr w:type="spellStart"/>
            <w:r>
              <w:rPr>
                <w:rFonts w:ascii="Calibri" w:hAnsi="Calibri" w:cs="Calibri"/>
                <w:sz w:val="16"/>
                <w:szCs w:val="16"/>
              </w:rPr>
              <w:t>Truhlicová</w:t>
            </w:r>
            <w:proofErr w:type="spellEnd"/>
            <w:r>
              <w:rPr>
                <w:rFonts w:ascii="Calibri" w:hAnsi="Calibri" w:cs="Calibri"/>
                <w:sz w:val="16"/>
                <w:szCs w:val="16"/>
              </w:rPr>
              <w:t xml:space="preserve"> mraznička, 542 l, -14/-</w:t>
            </w:r>
            <w:proofErr w:type="gramStart"/>
            <w:r>
              <w:rPr>
                <w:rFonts w:ascii="Calibri" w:hAnsi="Calibri" w:cs="Calibri"/>
                <w:sz w:val="16"/>
                <w:szCs w:val="16"/>
              </w:rPr>
              <w:t>24°C</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7F7A504B"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126751DF"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20BC9EF9"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0ACE3AA1"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3F9FE697" w14:textId="77777777" w:rsidR="00781999" w:rsidRDefault="00781999" w:rsidP="0027774C">
            <w:pPr>
              <w:jc w:val="right"/>
              <w:rPr>
                <w:rFonts w:ascii="Calibri" w:hAnsi="Calibri" w:cs="Calibri"/>
                <w:sz w:val="16"/>
                <w:szCs w:val="16"/>
              </w:rPr>
            </w:pPr>
            <w:r>
              <w:rPr>
                <w:rFonts w:ascii="Calibri" w:hAnsi="Calibri" w:cs="Calibri"/>
                <w:sz w:val="16"/>
                <w:szCs w:val="16"/>
              </w:rPr>
              <w:t>29</w:t>
            </w:r>
          </w:p>
        </w:tc>
        <w:tc>
          <w:tcPr>
            <w:tcW w:w="469" w:type="dxa"/>
            <w:tcBorders>
              <w:top w:val="nil"/>
              <w:left w:val="nil"/>
              <w:bottom w:val="single" w:sz="4" w:space="0" w:color="auto"/>
              <w:right w:val="single" w:sz="4" w:space="0" w:color="auto"/>
            </w:tcBorders>
            <w:shd w:val="clear" w:color="000000" w:fill="CCFFCC"/>
            <w:noWrap/>
            <w:vAlign w:val="bottom"/>
            <w:hideMark/>
          </w:tcPr>
          <w:p w14:paraId="745E11D5"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57DF168F"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2471414B" w14:textId="77777777" w:rsidR="00781999" w:rsidRDefault="00781999" w:rsidP="0027774C">
            <w:pPr>
              <w:rPr>
                <w:rFonts w:ascii="Calibri" w:hAnsi="Calibri" w:cs="Calibri"/>
                <w:b/>
                <w:bCs/>
                <w:sz w:val="16"/>
                <w:szCs w:val="16"/>
              </w:rPr>
            </w:pPr>
            <w:r>
              <w:rPr>
                <w:rFonts w:ascii="Calibri" w:hAnsi="Calibri" w:cs="Calibri"/>
                <w:b/>
                <w:bCs/>
                <w:sz w:val="16"/>
                <w:szCs w:val="16"/>
              </w:rPr>
              <w:t>4</w:t>
            </w:r>
          </w:p>
        </w:tc>
        <w:tc>
          <w:tcPr>
            <w:tcW w:w="2631" w:type="dxa"/>
            <w:tcBorders>
              <w:top w:val="nil"/>
              <w:left w:val="nil"/>
              <w:bottom w:val="single" w:sz="4" w:space="0" w:color="auto"/>
              <w:right w:val="single" w:sz="4" w:space="0" w:color="auto"/>
            </w:tcBorders>
            <w:shd w:val="clear" w:color="000000" w:fill="CCFFCC"/>
            <w:noWrap/>
            <w:vAlign w:val="bottom"/>
            <w:hideMark/>
          </w:tcPr>
          <w:p w14:paraId="27E2AFD1" w14:textId="77777777" w:rsidR="00781999" w:rsidRDefault="00781999" w:rsidP="0027774C">
            <w:pPr>
              <w:rPr>
                <w:rFonts w:ascii="Calibri" w:hAnsi="Calibri" w:cs="Calibri"/>
                <w:sz w:val="16"/>
                <w:szCs w:val="16"/>
              </w:rPr>
            </w:pPr>
            <w:proofErr w:type="spellStart"/>
            <w:r>
              <w:rPr>
                <w:rFonts w:ascii="Calibri" w:hAnsi="Calibri" w:cs="Calibri"/>
                <w:sz w:val="16"/>
                <w:szCs w:val="16"/>
              </w:rPr>
              <w:t>Truhlicová</w:t>
            </w:r>
            <w:proofErr w:type="spellEnd"/>
            <w:r>
              <w:rPr>
                <w:rFonts w:ascii="Calibri" w:hAnsi="Calibri" w:cs="Calibri"/>
                <w:sz w:val="16"/>
                <w:szCs w:val="16"/>
              </w:rPr>
              <w:t xml:space="preserve"> mraznička, 404 l, -14/-</w:t>
            </w:r>
            <w:proofErr w:type="gramStart"/>
            <w:r>
              <w:rPr>
                <w:rFonts w:ascii="Calibri" w:hAnsi="Calibri" w:cs="Calibri"/>
                <w:sz w:val="16"/>
                <w:szCs w:val="16"/>
              </w:rPr>
              <w:t>24°C</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3E7FA909"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42849C61"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74701478"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3C5A8CFC"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24ABEFDB" w14:textId="77777777" w:rsidR="00781999" w:rsidRDefault="00781999" w:rsidP="0027774C">
            <w:pPr>
              <w:jc w:val="right"/>
              <w:rPr>
                <w:rFonts w:ascii="Calibri" w:hAnsi="Calibri" w:cs="Calibri"/>
                <w:sz w:val="16"/>
                <w:szCs w:val="16"/>
              </w:rPr>
            </w:pPr>
            <w:r>
              <w:rPr>
                <w:rFonts w:ascii="Calibri" w:hAnsi="Calibri" w:cs="Calibri"/>
                <w:sz w:val="16"/>
                <w:szCs w:val="16"/>
              </w:rPr>
              <w:t>30</w:t>
            </w:r>
          </w:p>
        </w:tc>
        <w:tc>
          <w:tcPr>
            <w:tcW w:w="469" w:type="dxa"/>
            <w:tcBorders>
              <w:top w:val="nil"/>
              <w:left w:val="nil"/>
              <w:bottom w:val="single" w:sz="4" w:space="0" w:color="auto"/>
              <w:right w:val="single" w:sz="4" w:space="0" w:color="auto"/>
            </w:tcBorders>
            <w:shd w:val="clear" w:color="000000" w:fill="CCFFCC"/>
            <w:noWrap/>
            <w:vAlign w:val="bottom"/>
            <w:hideMark/>
          </w:tcPr>
          <w:p w14:paraId="731D7554"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4C2B1060"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2B200C44" w14:textId="77777777" w:rsidR="00781999" w:rsidRDefault="00781999" w:rsidP="0027774C">
            <w:pPr>
              <w:rPr>
                <w:rFonts w:ascii="Calibri" w:hAnsi="Calibri" w:cs="Calibri"/>
                <w:b/>
                <w:bCs/>
                <w:sz w:val="16"/>
                <w:szCs w:val="16"/>
              </w:rPr>
            </w:pPr>
            <w:r>
              <w:rPr>
                <w:rFonts w:ascii="Calibri" w:hAnsi="Calibri" w:cs="Calibri"/>
                <w:b/>
                <w:bCs/>
                <w:sz w:val="16"/>
                <w:szCs w:val="16"/>
              </w:rPr>
              <w:t>4</w:t>
            </w:r>
          </w:p>
        </w:tc>
        <w:tc>
          <w:tcPr>
            <w:tcW w:w="2631" w:type="dxa"/>
            <w:tcBorders>
              <w:top w:val="nil"/>
              <w:left w:val="nil"/>
              <w:bottom w:val="single" w:sz="4" w:space="0" w:color="auto"/>
              <w:right w:val="single" w:sz="4" w:space="0" w:color="auto"/>
            </w:tcBorders>
            <w:shd w:val="clear" w:color="000000" w:fill="CCFFCC"/>
            <w:noWrap/>
            <w:vAlign w:val="bottom"/>
            <w:hideMark/>
          </w:tcPr>
          <w:p w14:paraId="07835AEF" w14:textId="77777777" w:rsidR="00781999" w:rsidRDefault="00781999" w:rsidP="0027774C">
            <w:pPr>
              <w:rPr>
                <w:rFonts w:ascii="Calibri" w:hAnsi="Calibri" w:cs="Calibri"/>
                <w:sz w:val="16"/>
                <w:szCs w:val="16"/>
              </w:rPr>
            </w:pPr>
            <w:proofErr w:type="spellStart"/>
            <w:r>
              <w:rPr>
                <w:rFonts w:ascii="Calibri" w:hAnsi="Calibri" w:cs="Calibri"/>
                <w:sz w:val="16"/>
                <w:szCs w:val="16"/>
              </w:rPr>
              <w:t>Truhlicová</w:t>
            </w:r>
            <w:proofErr w:type="spellEnd"/>
            <w:r>
              <w:rPr>
                <w:rFonts w:ascii="Calibri" w:hAnsi="Calibri" w:cs="Calibri"/>
                <w:sz w:val="16"/>
                <w:szCs w:val="16"/>
              </w:rPr>
              <w:t xml:space="preserve"> mraznička, 404 l, -14/-</w:t>
            </w:r>
            <w:proofErr w:type="gramStart"/>
            <w:r>
              <w:rPr>
                <w:rFonts w:ascii="Calibri" w:hAnsi="Calibri" w:cs="Calibri"/>
                <w:sz w:val="16"/>
                <w:szCs w:val="16"/>
              </w:rPr>
              <w:t>24°C</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55442836"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32C791F5"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2D3744E3"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5343DF51"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78DF7530" w14:textId="77777777" w:rsidR="00781999" w:rsidRDefault="00781999" w:rsidP="0027774C">
            <w:pPr>
              <w:jc w:val="right"/>
              <w:rPr>
                <w:rFonts w:ascii="Calibri" w:hAnsi="Calibri" w:cs="Calibri"/>
                <w:sz w:val="16"/>
                <w:szCs w:val="16"/>
              </w:rPr>
            </w:pPr>
            <w:r>
              <w:rPr>
                <w:rFonts w:ascii="Calibri" w:hAnsi="Calibri" w:cs="Calibri"/>
                <w:sz w:val="16"/>
                <w:szCs w:val="16"/>
              </w:rPr>
              <w:t>31</w:t>
            </w:r>
          </w:p>
        </w:tc>
        <w:tc>
          <w:tcPr>
            <w:tcW w:w="469" w:type="dxa"/>
            <w:tcBorders>
              <w:top w:val="nil"/>
              <w:left w:val="nil"/>
              <w:bottom w:val="single" w:sz="4" w:space="0" w:color="auto"/>
              <w:right w:val="single" w:sz="4" w:space="0" w:color="auto"/>
            </w:tcBorders>
            <w:shd w:val="clear" w:color="000000" w:fill="CCFFCC"/>
            <w:noWrap/>
            <w:vAlign w:val="bottom"/>
            <w:hideMark/>
          </w:tcPr>
          <w:p w14:paraId="2F9FA3E1"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1A5EC8E1"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414D26EC" w14:textId="77777777" w:rsidR="00781999" w:rsidRDefault="00781999" w:rsidP="0027774C">
            <w:pPr>
              <w:rPr>
                <w:rFonts w:ascii="Calibri" w:hAnsi="Calibri" w:cs="Calibri"/>
                <w:b/>
                <w:bCs/>
                <w:sz w:val="16"/>
                <w:szCs w:val="16"/>
              </w:rPr>
            </w:pPr>
            <w:r>
              <w:rPr>
                <w:rFonts w:ascii="Calibri" w:hAnsi="Calibri" w:cs="Calibri"/>
                <w:b/>
                <w:bCs/>
                <w:sz w:val="16"/>
                <w:szCs w:val="16"/>
              </w:rPr>
              <w:t>4</w:t>
            </w:r>
          </w:p>
        </w:tc>
        <w:tc>
          <w:tcPr>
            <w:tcW w:w="2631" w:type="dxa"/>
            <w:tcBorders>
              <w:top w:val="nil"/>
              <w:left w:val="nil"/>
              <w:bottom w:val="single" w:sz="4" w:space="0" w:color="auto"/>
              <w:right w:val="single" w:sz="4" w:space="0" w:color="auto"/>
            </w:tcBorders>
            <w:shd w:val="clear" w:color="000000" w:fill="CCFFCC"/>
            <w:noWrap/>
            <w:vAlign w:val="bottom"/>
            <w:hideMark/>
          </w:tcPr>
          <w:p w14:paraId="47DAF4A4" w14:textId="77777777" w:rsidR="00781999" w:rsidRDefault="00781999" w:rsidP="0027774C">
            <w:pPr>
              <w:rPr>
                <w:rFonts w:ascii="Calibri" w:hAnsi="Calibri" w:cs="Calibri"/>
                <w:sz w:val="16"/>
                <w:szCs w:val="16"/>
              </w:rPr>
            </w:pPr>
            <w:proofErr w:type="spellStart"/>
            <w:r>
              <w:rPr>
                <w:rFonts w:ascii="Calibri" w:hAnsi="Calibri" w:cs="Calibri"/>
                <w:sz w:val="16"/>
                <w:szCs w:val="16"/>
              </w:rPr>
              <w:t>Truhlicová</w:t>
            </w:r>
            <w:proofErr w:type="spellEnd"/>
            <w:r>
              <w:rPr>
                <w:rFonts w:ascii="Calibri" w:hAnsi="Calibri" w:cs="Calibri"/>
                <w:sz w:val="16"/>
                <w:szCs w:val="16"/>
              </w:rPr>
              <w:t xml:space="preserve"> mraznička, 404 l, -14/-</w:t>
            </w:r>
            <w:proofErr w:type="gramStart"/>
            <w:r>
              <w:rPr>
                <w:rFonts w:ascii="Calibri" w:hAnsi="Calibri" w:cs="Calibri"/>
                <w:sz w:val="16"/>
                <w:szCs w:val="16"/>
              </w:rPr>
              <w:t>24°C</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35E8074E"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216CF901"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6C9961A5"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75B7E05B"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6DDB0150" w14:textId="77777777" w:rsidR="00781999" w:rsidRDefault="00781999" w:rsidP="0027774C">
            <w:pPr>
              <w:jc w:val="right"/>
              <w:rPr>
                <w:rFonts w:ascii="Calibri" w:hAnsi="Calibri" w:cs="Calibri"/>
                <w:sz w:val="16"/>
                <w:szCs w:val="16"/>
              </w:rPr>
            </w:pPr>
            <w:r>
              <w:rPr>
                <w:rFonts w:ascii="Calibri" w:hAnsi="Calibri" w:cs="Calibri"/>
                <w:sz w:val="16"/>
                <w:szCs w:val="16"/>
              </w:rPr>
              <w:t>32</w:t>
            </w:r>
          </w:p>
        </w:tc>
        <w:tc>
          <w:tcPr>
            <w:tcW w:w="469" w:type="dxa"/>
            <w:tcBorders>
              <w:top w:val="nil"/>
              <w:left w:val="nil"/>
              <w:bottom w:val="single" w:sz="4" w:space="0" w:color="auto"/>
              <w:right w:val="single" w:sz="4" w:space="0" w:color="auto"/>
            </w:tcBorders>
            <w:shd w:val="clear" w:color="000000" w:fill="CCFFCC"/>
            <w:noWrap/>
            <w:vAlign w:val="bottom"/>
            <w:hideMark/>
          </w:tcPr>
          <w:p w14:paraId="05CE4091" w14:textId="77777777" w:rsidR="00781999" w:rsidRDefault="00781999" w:rsidP="0027774C">
            <w:pPr>
              <w:rPr>
                <w:rFonts w:ascii="Calibri" w:hAnsi="Calibri" w:cs="Calibri"/>
                <w:b/>
                <w:bCs/>
                <w:sz w:val="16"/>
                <w:szCs w:val="16"/>
              </w:rPr>
            </w:pPr>
            <w:r>
              <w:rPr>
                <w:rFonts w:ascii="Calibri" w:hAnsi="Calibri" w:cs="Calibri"/>
                <w:b/>
                <w:bCs/>
                <w:sz w:val="16"/>
                <w:szCs w:val="16"/>
              </w:rPr>
              <w:t>1.NP</w:t>
            </w:r>
          </w:p>
        </w:tc>
        <w:tc>
          <w:tcPr>
            <w:tcW w:w="3348" w:type="dxa"/>
            <w:tcBorders>
              <w:top w:val="single" w:sz="4" w:space="0" w:color="auto"/>
              <w:left w:val="nil"/>
              <w:bottom w:val="nil"/>
              <w:right w:val="single" w:sz="4" w:space="0" w:color="auto"/>
            </w:tcBorders>
            <w:shd w:val="clear" w:color="000000" w:fill="CCFFCC"/>
            <w:noWrap/>
            <w:vAlign w:val="bottom"/>
            <w:hideMark/>
          </w:tcPr>
          <w:p w14:paraId="548FC0BC"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29E1BFC5"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5486A961"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4D1CCCA6"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nil"/>
              <w:left w:val="nil"/>
              <w:bottom w:val="single" w:sz="4" w:space="0" w:color="auto"/>
              <w:right w:val="single" w:sz="4" w:space="0" w:color="auto"/>
            </w:tcBorders>
            <w:shd w:val="clear" w:color="000000" w:fill="CCFFCC"/>
            <w:noWrap/>
            <w:vAlign w:val="bottom"/>
            <w:hideMark/>
          </w:tcPr>
          <w:p w14:paraId="64E3D10C" w14:textId="77777777" w:rsidR="00781999" w:rsidRDefault="00781999" w:rsidP="0027774C">
            <w:pP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12D7A3E9"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27110604"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2A270489" w14:textId="77777777" w:rsidR="00781999" w:rsidRDefault="00781999" w:rsidP="0027774C">
            <w:pPr>
              <w:jc w:val="right"/>
              <w:rPr>
                <w:rFonts w:ascii="Calibri" w:hAnsi="Calibri" w:cs="Calibri"/>
                <w:sz w:val="16"/>
                <w:szCs w:val="16"/>
              </w:rPr>
            </w:pPr>
            <w:r>
              <w:rPr>
                <w:rFonts w:ascii="Calibri" w:hAnsi="Calibri" w:cs="Calibri"/>
                <w:sz w:val="16"/>
                <w:szCs w:val="16"/>
              </w:rPr>
              <w:t>33</w:t>
            </w:r>
          </w:p>
        </w:tc>
        <w:tc>
          <w:tcPr>
            <w:tcW w:w="469" w:type="dxa"/>
            <w:tcBorders>
              <w:top w:val="nil"/>
              <w:left w:val="nil"/>
              <w:bottom w:val="single" w:sz="4" w:space="0" w:color="auto"/>
              <w:right w:val="single" w:sz="4" w:space="0" w:color="auto"/>
            </w:tcBorders>
            <w:shd w:val="clear" w:color="000000" w:fill="CCFFCC"/>
            <w:noWrap/>
            <w:vAlign w:val="bottom"/>
            <w:hideMark/>
          </w:tcPr>
          <w:p w14:paraId="35E5D0D0"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4C889B9F" w14:textId="77777777" w:rsidR="00781999" w:rsidRDefault="00781999" w:rsidP="0027774C">
            <w:pPr>
              <w:rPr>
                <w:rFonts w:ascii="Calibri" w:hAnsi="Calibri" w:cs="Calibri"/>
                <w:b/>
                <w:bCs/>
                <w:sz w:val="16"/>
                <w:szCs w:val="16"/>
              </w:rPr>
            </w:pPr>
            <w:r>
              <w:rPr>
                <w:rFonts w:ascii="Calibri" w:hAnsi="Calibri" w:cs="Calibri"/>
                <w:b/>
                <w:bCs/>
                <w:sz w:val="16"/>
                <w:szCs w:val="16"/>
              </w:rPr>
              <w:t>F110 výdej jídla</w:t>
            </w:r>
          </w:p>
        </w:tc>
        <w:tc>
          <w:tcPr>
            <w:tcW w:w="410" w:type="dxa"/>
            <w:tcBorders>
              <w:top w:val="nil"/>
              <w:left w:val="nil"/>
              <w:bottom w:val="single" w:sz="4" w:space="0" w:color="auto"/>
              <w:right w:val="single" w:sz="4" w:space="0" w:color="auto"/>
            </w:tcBorders>
            <w:shd w:val="clear" w:color="000000" w:fill="CCFFCC"/>
            <w:noWrap/>
            <w:vAlign w:val="bottom"/>
            <w:hideMark/>
          </w:tcPr>
          <w:p w14:paraId="2FC6F75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7F0C3AAB"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13339F72"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nil"/>
              <w:left w:val="nil"/>
              <w:bottom w:val="single" w:sz="4" w:space="0" w:color="auto"/>
              <w:right w:val="single" w:sz="4" w:space="0" w:color="auto"/>
            </w:tcBorders>
            <w:shd w:val="clear" w:color="000000" w:fill="CCFFCC"/>
            <w:noWrap/>
            <w:vAlign w:val="bottom"/>
            <w:hideMark/>
          </w:tcPr>
          <w:p w14:paraId="3E788C7D" w14:textId="77777777" w:rsidR="00781999" w:rsidRDefault="00781999" w:rsidP="0027774C">
            <w:pP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31B27A77"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6C35B32D"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532098AD" w14:textId="77777777" w:rsidR="00781999" w:rsidRDefault="00781999" w:rsidP="0027774C">
            <w:pPr>
              <w:jc w:val="right"/>
              <w:rPr>
                <w:rFonts w:ascii="Calibri" w:hAnsi="Calibri" w:cs="Calibri"/>
                <w:sz w:val="16"/>
                <w:szCs w:val="16"/>
              </w:rPr>
            </w:pPr>
            <w:r>
              <w:rPr>
                <w:rFonts w:ascii="Calibri" w:hAnsi="Calibri" w:cs="Calibri"/>
                <w:sz w:val="16"/>
                <w:szCs w:val="16"/>
              </w:rPr>
              <w:t>34</w:t>
            </w:r>
          </w:p>
        </w:tc>
        <w:tc>
          <w:tcPr>
            <w:tcW w:w="469" w:type="dxa"/>
            <w:tcBorders>
              <w:top w:val="nil"/>
              <w:left w:val="nil"/>
              <w:bottom w:val="single" w:sz="4" w:space="0" w:color="auto"/>
              <w:right w:val="single" w:sz="4" w:space="0" w:color="auto"/>
            </w:tcBorders>
            <w:shd w:val="clear" w:color="000000" w:fill="CCFFCC"/>
            <w:noWrap/>
            <w:vAlign w:val="bottom"/>
            <w:hideMark/>
          </w:tcPr>
          <w:p w14:paraId="248DFAC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75DAFE55"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6D5BF2BF" w14:textId="77777777" w:rsidR="00781999" w:rsidRDefault="00781999" w:rsidP="0027774C">
            <w:pPr>
              <w:rPr>
                <w:rFonts w:ascii="Calibri" w:hAnsi="Calibri" w:cs="Calibri"/>
                <w:b/>
                <w:bCs/>
                <w:sz w:val="16"/>
                <w:szCs w:val="16"/>
              </w:rPr>
            </w:pPr>
            <w:r>
              <w:rPr>
                <w:rFonts w:ascii="Calibri" w:hAnsi="Calibri" w:cs="Calibri"/>
                <w:b/>
                <w:bCs/>
                <w:sz w:val="16"/>
                <w:szCs w:val="16"/>
              </w:rPr>
              <w:t>5</w:t>
            </w:r>
          </w:p>
        </w:tc>
        <w:tc>
          <w:tcPr>
            <w:tcW w:w="2631" w:type="dxa"/>
            <w:tcBorders>
              <w:top w:val="nil"/>
              <w:left w:val="nil"/>
              <w:bottom w:val="single" w:sz="4" w:space="0" w:color="auto"/>
              <w:right w:val="single" w:sz="4" w:space="0" w:color="auto"/>
            </w:tcBorders>
            <w:shd w:val="clear" w:color="000000" w:fill="CCFFCC"/>
            <w:noWrap/>
            <w:vAlign w:val="bottom"/>
            <w:hideMark/>
          </w:tcPr>
          <w:p w14:paraId="7B7C6A91" w14:textId="77777777" w:rsidR="00781999" w:rsidRDefault="00781999" w:rsidP="0027774C">
            <w:pPr>
              <w:rPr>
                <w:rFonts w:ascii="Calibri" w:hAnsi="Calibri" w:cs="Calibri"/>
                <w:sz w:val="16"/>
                <w:szCs w:val="16"/>
              </w:rPr>
            </w:pPr>
            <w:r>
              <w:rPr>
                <w:rFonts w:ascii="Calibri" w:hAnsi="Calibri" w:cs="Calibri"/>
                <w:sz w:val="16"/>
                <w:szCs w:val="16"/>
              </w:rPr>
              <w:t>Chladící vitrína</w:t>
            </w:r>
          </w:p>
        </w:tc>
        <w:tc>
          <w:tcPr>
            <w:tcW w:w="649" w:type="dxa"/>
            <w:tcBorders>
              <w:top w:val="nil"/>
              <w:left w:val="nil"/>
              <w:bottom w:val="single" w:sz="4" w:space="0" w:color="auto"/>
              <w:right w:val="single" w:sz="4" w:space="0" w:color="auto"/>
            </w:tcBorders>
            <w:shd w:val="clear" w:color="000000" w:fill="CCFFCC"/>
            <w:noWrap/>
            <w:vAlign w:val="bottom"/>
            <w:hideMark/>
          </w:tcPr>
          <w:p w14:paraId="6F112D24"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00FDB0A6"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1F6E7971" w14:textId="77777777" w:rsidR="00781999" w:rsidRDefault="00781999" w:rsidP="0027774C">
            <w:pPr>
              <w:jc w:val="center"/>
              <w:rPr>
                <w:rFonts w:ascii="Calibri" w:hAnsi="Calibri" w:cs="Calibri"/>
                <w:sz w:val="16"/>
                <w:szCs w:val="16"/>
              </w:rPr>
            </w:pPr>
            <w:r>
              <w:rPr>
                <w:rFonts w:ascii="Calibri" w:hAnsi="Calibri" w:cs="Calibri"/>
                <w:sz w:val="16"/>
                <w:szCs w:val="16"/>
              </w:rPr>
              <w:t>E</w:t>
            </w:r>
          </w:p>
        </w:tc>
      </w:tr>
      <w:tr w:rsidR="00781999" w14:paraId="7C50A885"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6327A37E" w14:textId="77777777" w:rsidR="00781999" w:rsidRDefault="00781999" w:rsidP="0027774C">
            <w:pPr>
              <w:jc w:val="right"/>
              <w:rPr>
                <w:rFonts w:ascii="Calibri" w:hAnsi="Calibri" w:cs="Calibri"/>
                <w:sz w:val="16"/>
                <w:szCs w:val="16"/>
              </w:rPr>
            </w:pPr>
            <w:r>
              <w:rPr>
                <w:rFonts w:ascii="Calibri" w:hAnsi="Calibri" w:cs="Calibri"/>
                <w:sz w:val="16"/>
                <w:szCs w:val="16"/>
              </w:rPr>
              <w:t>35</w:t>
            </w:r>
          </w:p>
        </w:tc>
        <w:tc>
          <w:tcPr>
            <w:tcW w:w="469" w:type="dxa"/>
            <w:tcBorders>
              <w:top w:val="nil"/>
              <w:left w:val="nil"/>
              <w:bottom w:val="single" w:sz="4" w:space="0" w:color="auto"/>
              <w:right w:val="single" w:sz="4" w:space="0" w:color="auto"/>
            </w:tcBorders>
            <w:shd w:val="clear" w:color="000000" w:fill="CCFFCC"/>
            <w:noWrap/>
            <w:vAlign w:val="bottom"/>
            <w:hideMark/>
          </w:tcPr>
          <w:p w14:paraId="02B80ECA"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6A1C1214"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51EE7A09" w14:textId="77777777" w:rsidR="00781999" w:rsidRDefault="00781999" w:rsidP="0027774C">
            <w:pPr>
              <w:rPr>
                <w:rFonts w:ascii="Calibri" w:hAnsi="Calibri" w:cs="Calibri"/>
                <w:b/>
                <w:bCs/>
                <w:sz w:val="16"/>
                <w:szCs w:val="16"/>
              </w:rPr>
            </w:pPr>
            <w:r>
              <w:rPr>
                <w:rFonts w:ascii="Calibri" w:hAnsi="Calibri" w:cs="Calibri"/>
                <w:b/>
                <w:bCs/>
                <w:sz w:val="16"/>
                <w:szCs w:val="16"/>
              </w:rPr>
              <w:t>5</w:t>
            </w:r>
          </w:p>
        </w:tc>
        <w:tc>
          <w:tcPr>
            <w:tcW w:w="2631" w:type="dxa"/>
            <w:tcBorders>
              <w:top w:val="nil"/>
              <w:left w:val="nil"/>
              <w:bottom w:val="single" w:sz="4" w:space="0" w:color="auto"/>
              <w:right w:val="single" w:sz="4" w:space="0" w:color="auto"/>
            </w:tcBorders>
            <w:shd w:val="clear" w:color="000000" w:fill="CCFFCC"/>
            <w:noWrap/>
            <w:vAlign w:val="bottom"/>
            <w:hideMark/>
          </w:tcPr>
          <w:p w14:paraId="44CC83E9" w14:textId="77777777" w:rsidR="00781999" w:rsidRDefault="00781999" w:rsidP="0027774C">
            <w:pPr>
              <w:rPr>
                <w:rFonts w:ascii="Calibri" w:hAnsi="Calibri" w:cs="Calibri"/>
                <w:sz w:val="16"/>
                <w:szCs w:val="16"/>
              </w:rPr>
            </w:pPr>
            <w:r>
              <w:rPr>
                <w:rFonts w:ascii="Calibri" w:hAnsi="Calibri" w:cs="Calibri"/>
                <w:sz w:val="16"/>
                <w:szCs w:val="16"/>
              </w:rPr>
              <w:t>Chladící vitrína</w:t>
            </w:r>
          </w:p>
        </w:tc>
        <w:tc>
          <w:tcPr>
            <w:tcW w:w="649" w:type="dxa"/>
            <w:tcBorders>
              <w:top w:val="nil"/>
              <w:left w:val="nil"/>
              <w:bottom w:val="single" w:sz="4" w:space="0" w:color="auto"/>
              <w:right w:val="single" w:sz="4" w:space="0" w:color="auto"/>
            </w:tcBorders>
            <w:shd w:val="clear" w:color="000000" w:fill="CCFFCC"/>
            <w:noWrap/>
            <w:vAlign w:val="bottom"/>
            <w:hideMark/>
          </w:tcPr>
          <w:p w14:paraId="74ED56E9"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502C1D9B"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4778B1FA" w14:textId="77777777" w:rsidR="00781999" w:rsidRDefault="00781999" w:rsidP="0027774C">
            <w:pPr>
              <w:jc w:val="center"/>
              <w:rPr>
                <w:rFonts w:ascii="Calibri" w:hAnsi="Calibri" w:cs="Calibri"/>
                <w:sz w:val="16"/>
                <w:szCs w:val="16"/>
              </w:rPr>
            </w:pPr>
            <w:r>
              <w:rPr>
                <w:rFonts w:ascii="Calibri" w:hAnsi="Calibri" w:cs="Calibri"/>
                <w:sz w:val="16"/>
                <w:szCs w:val="16"/>
              </w:rPr>
              <w:t>E</w:t>
            </w:r>
          </w:p>
        </w:tc>
      </w:tr>
      <w:tr w:rsidR="00781999" w14:paraId="0649FD6D"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3D5DFB51" w14:textId="77777777" w:rsidR="00781999" w:rsidRDefault="00781999" w:rsidP="0027774C">
            <w:pPr>
              <w:jc w:val="right"/>
              <w:rPr>
                <w:rFonts w:ascii="Calibri" w:hAnsi="Calibri" w:cs="Calibri"/>
                <w:sz w:val="16"/>
                <w:szCs w:val="16"/>
              </w:rPr>
            </w:pPr>
            <w:r>
              <w:rPr>
                <w:rFonts w:ascii="Calibri" w:hAnsi="Calibri" w:cs="Calibri"/>
                <w:sz w:val="16"/>
                <w:szCs w:val="16"/>
              </w:rPr>
              <w:t>36</w:t>
            </w:r>
          </w:p>
        </w:tc>
        <w:tc>
          <w:tcPr>
            <w:tcW w:w="469" w:type="dxa"/>
            <w:tcBorders>
              <w:top w:val="nil"/>
              <w:left w:val="nil"/>
              <w:bottom w:val="single" w:sz="4" w:space="0" w:color="auto"/>
              <w:right w:val="single" w:sz="4" w:space="0" w:color="auto"/>
            </w:tcBorders>
            <w:shd w:val="clear" w:color="000000" w:fill="CCFFCC"/>
            <w:noWrap/>
            <w:vAlign w:val="bottom"/>
            <w:hideMark/>
          </w:tcPr>
          <w:p w14:paraId="597F15C9"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7B73A52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1E946B11" w14:textId="77777777" w:rsidR="00781999" w:rsidRDefault="00781999" w:rsidP="0027774C">
            <w:pPr>
              <w:rPr>
                <w:rFonts w:ascii="Calibri" w:hAnsi="Calibri" w:cs="Calibri"/>
                <w:b/>
                <w:bCs/>
                <w:sz w:val="16"/>
                <w:szCs w:val="16"/>
              </w:rPr>
            </w:pPr>
            <w:r>
              <w:rPr>
                <w:rFonts w:ascii="Calibri" w:hAnsi="Calibri" w:cs="Calibri"/>
                <w:b/>
                <w:bCs/>
                <w:sz w:val="16"/>
                <w:szCs w:val="16"/>
              </w:rPr>
              <w:t>13</w:t>
            </w:r>
          </w:p>
        </w:tc>
        <w:tc>
          <w:tcPr>
            <w:tcW w:w="2631" w:type="dxa"/>
            <w:tcBorders>
              <w:top w:val="nil"/>
              <w:left w:val="nil"/>
              <w:bottom w:val="single" w:sz="4" w:space="0" w:color="auto"/>
              <w:right w:val="single" w:sz="4" w:space="0" w:color="auto"/>
            </w:tcBorders>
            <w:shd w:val="clear" w:color="000000" w:fill="CCFFCC"/>
            <w:noWrap/>
            <w:vAlign w:val="bottom"/>
            <w:hideMark/>
          </w:tcPr>
          <w:p w14:paraId="3EDC3C2C" w14:textId="77777777" w:rsidR="00781999" w:rsidRDefault="00781999" w:rsidP="0027774C">
            <w:pPr>
              <w:rPr>
                <w:rFonts w:ascii="Calibri" w:hAnsi="Calibri" w:cs="Calibri"/>
                <w:sz w:val="16"/>
                <w:szCs w:val="16"/>
              </w:rPr>
            </w:pPr>
            <w:r>
              <w:rPr>
                <w:rFonts w:ascii="Calibri" w:hAnsi="Calibri" w:cs="Calibri"/>
                <w:sz w:val="16"/>
                <w:szCs w:val="16"/>
              </w:rPr>
              <w:t xml:space="preserve">Chladící skříň, </w:t>
            </w:r>
            <w:proofErr w:type="gramStart"/>
            <w:r>
              <w:rPr>
                <w:rFonts w:ascii="Calibri" w:hAnsi="Calibri" w:cs="Calibri"/>
                <w:sz w:val="16"/>
                <w:szCs w:val="16"/>
              </w:rPr>
              <w:t>420l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21FD4B63"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0D41E1EB"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3384BCC1"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6A32DE5E"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5F8BF2BF" w14:textId="77777777" w:rsidR="00781999" w:rsidRDefault="00781999" w:rsidP="0027774C">
            <w:pPr>
              <w:jc w:val="right"/>
              <w:rPr>
                <w:rFonts w:ascii="Calibri" w:hAnsi="Calibri" w:cs="Calibri"/>
                <w:sz w:val="16"/>
                <w:szCs w:val="16"/>
              </w:rPr>
            </w:pPr>
            <w:r>
              <w:rPr>
                <w:rFonts w:ascii="Calibri" w:hAnsi="Calibri" w:cs="Calibri"/>
                <w:sz w:val="16"/>
                <w:szCs w:val="16"/>
              </w:rPr>
              <w:t>37</w:t>
            </w:r>
          </w:p>
        </w:tc>
        <w:tc>
          <w:tcPr>
            <w:tcW w:w="469" w:type="dxa"/>
            <w:tcBorders>
              <w:top w:val="nil"/>
              <w:left w:val="nil"/>
              <w:bottom w:val="single" w:sz="4" w:space="0" w:color="auto"/>
              <w:right w:val="single" w:sz="4" w:space="0" w:color="auto"/>
            </w:tcBorders>
            <w:shd w:val="clear" w:color="000000" w:fill="CCFFCC"/>
            <w:noWrap/>
            <w:vAlign w:val="bottom"/>
            <w:hideMark/>
          </w:tcPr>
          <w:p w14:paraId="16EC736A"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08145DD0"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105F9FCD" w14:textId="77777777" w:rsidR="00781999" w:rsidRDefault="00781999" w:rsidP="0027774C">
            <w:pPr>
              <w:rPr>
                <w:rFonts w:ascii="Calibri" w:hAnsi="Calibri" w:cs="Calibri"/>
                <w:b/>
                <w:bCs/>
                <w:sz w:val="16"/>
                <w:szCs w:val="16"/>
              </w:rPr>
            </w:pPr>
            <w:r>
              <w:rPr>
                <w:rFonts w:ascii="Calibri" w:hAnsi="Calibri" w:cs="Calibri"/>
                <w:b/>
                <w:bCs/>
                <w:sz w:val="16"/>
                <w:szCs w:val="16"/>
              </w:rPr>
              <w:t>13</w:t>
            </w:r>
          </w:p>
        </w:tc>
        <w:tc>
          <w:tcPr>
            <w:tcW w:w="2631" w:type="dxa"/>
            <w:tcBorders>
              <w:top w:val="nil"/>
              <w:left w:val="nil"/>
              <w:bottom w:val="single" w:sz="4" w:space="0" w:color="auto"/>
              <w:right w:val="single" w:sz="4" w:space="0" w:color="auto"/>
            </w:tcBorders>
            <w:shd w:val="clear" w:color="000000" w:fill="CCFFCC"/>
            <w:noWrap/>
            <w:vAlign w:val="bottom"/>
            <w:hideMark/>
          </w:tcPr>
          <w:p w14:paraId="3F822788" w14:textId="77777777" w:rsidR="00781999" w:rsidRDefault="00781999" w:rsidP="0027774C">
            <w:pPr>
              <w:rPr>
                <w:rFonts w:ascii="Calibri" w:hAnsi="Calibri" w:cs="Calibri"/>
                <w:sz w:val="16"/>
                <w:szCs w:val="16"/>
              </w:rPr>
            </w:pPr>
            <w:r>
              <w:rPr>
                <w:rFonts w:ascii="Calibri" w:hAnsi="Calibri" w:cs="Calibri"/>
                <w:sz w:val="16"/>
                <w:szCs w:val="16"/>
              </w:rPr>
              <w:t xml:space="preserve">Chladící skříň, </w:t>
            </w:r>
            <w:proofErr w:type="gramStart"/>
            <w:r>
              <w:rPr>
                <w:rFonts w:ascii="Calibri" w:hAnsi="Calibri" w:cs="Calibri"/>
                <w:sz w:val="16"/>
                <w:szCs w:val="16"/>
              </w:rPr>
              <w:t>420l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7F335EC0"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70C6DD7D"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182BFA6D"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57DEB9DF"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3C89B3E2" w14:textId="77777777" w:rsidR="00781999" w:rsidRDefault="00781999" w:rsidP="0027774C">
            <w:pPr>
              <w:jc w:val="right"/>
              <w:rPr>
                <w:rFonts w:ascii="Calibri" w:hAnsi="Calibri" w:cs="Calibri"/>
                <w:sz w:val="16"/>
                <w:szCs w:val="16"/>
              </w:rPr>
            </w:pPr>
            <w:r>
              <w:rPr>
                <w:rFonts w:ascii="Calibri" w:hAnsi="Calibri" w:cs="Calibri"/>
                <w:sz w:val="16"/>
                <w:szCs w:val="16"/>
              </w:rPr>
              <w:t>38</w:t>
            </w:r>
          </w:p>
        </w:tc>
        <w:tc>
          <w:tcPr>
            <w:tcW w:w="469" w:type="dxa"/>
            <w:tcBorders>
              <w:top w:val="nil"/>
              <w:left w:val="nil"/>
              <w:bottom w:val="single" w:sz="4" w:space="0" w:color="auto"/>
              <w:right w:val="single" w:sz="4" w:space="0" w:color="auto"/>
            </w:tcBorders>
            <w:shd w:val="clear" w:color="000000" w:fill="CCFFCC"/>
            <w:noWrap/>
            <w:vAlign w:val="bottom"/>
            <w:hideMark/>
          </w:tcPr>
          <w:p w14:paraId="09C6C8FC"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2A1923E5"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2182D273" w14:textId="77777777" w:rsidR="00781999" w:rsidRDefault="00781999" w:rsidP="0027774C">
            <w:pPr>
              <w:rPr>
                <w:rFonts w:ascii="Calibri" w:hAnsi="Calibri" w:cs="Calibri"/>
                <w:b/>
                <w:bCs/>
                <w:sz w:val="16"/>
                <w:szCs w:val="16"/>
              </w:rPr>
            </w:pPr>
            <w:r>
              <w:rPr>
                <w:rFonts w:ascii="Calibri" w:hAnsi="Calibri" w:cs="Calibri"/>
                <w:b/>
                <w:bCs/>
                <w:sz w:val="16"/>
                <w:szCs w:val="16"/>
              </w:rPr>
              <w:t>13</w:t>
            </w:r>
          </w:p>
        </w:tc>
        <w:tc>
          <w:tcPr>
            <w:tcW w:w="2631" w:type="dxa"/>
            <w:tcBorders>
              <w:top w:val="nil"/>
              <w:left w:val="nil"/>
              <w:bottom w:val="single" w:sz="4" w:space="0" w:color="auto"/>
              <w:right w:val="single" w:sz="4" w:space="0" w:color="auto"/>
            </w:tcBorders>
            <w:shd w:val="clear" w:color="000000" w:fill="CCFFCC"/>
            <w:noWrap/>
            <w:vAlign w:val="bottom"/>
            <w:hideMark/>
          </w:tcPr>
          <w:p w14:paraId="32D0397B" w14:textId="77777777" w:rsidR="00781999" w:rsidRDefault="00781999" w:rsidP="0027774C">
            <w:pPr>
              <w:rPr>
                <w:rFonts w:ascii="Calibri" w:hAnsi="Calibri" w:cs="Calibri"/>
                <w:sz w:val="16"/>
                <w:szCs w:val="16"/>
              </w:rPr>
            </w:pPr>
            <w:r>
              <w:rPr>
                <w:rFonts w:ascii="Calibri" w:hAnsi="Calibri" w:cs="Calibri"/>
                <w:sz w:val="16"/>
                <w:szCs w:val="16"/>
              </w:rPr>
              <w:t xml:space="preserve">Chladící skříň, </w:t>
            </w:r>
            <w:proofErr w:type="gramStart"/>
            <w:r>
              <w:rPr>
                <w:rFonts w:ascii="Calibri" w:hAnsi="Calibri" w:cs="Calibri"/>
                <w:sz w:val="16"/>
                <w:szCs w:val="16"/>
              </w:rPr>
              <w:t>420l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7939E3E5"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3CE8BB95"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4771127A"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13B2E7B3"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168D7AE7" w14:textId="77777777" w:rsidR="00781999" w:rsidRDefault="00781999" w:rsidP="0027774C">
            <w:pPr>
              <w:jc w:val="right"/>
              <w:rPr>
                <w:rFonts w:ascii="Calibri" w:hAnsi="Calibri" w:cs="Calibri"/>
                <w:sz w:val="16"/>
                <w:szCs w:val="16"/>
              </w:rPr>
            </w:pPr>
            <w:r>
              <w:rPr>
                <w:rFonts w:ascii="Calibri" w:hAnsi="Calibri" w:cs="Calibri"/>
                <w:sz w:val="16"/>
                <w:szCs w:val="16"/>
              </w:rPr>
              <w:t>39</w:t>
            </w:r>
          </w:p>
        </w:tc>
        <w:tc>
          <w:tcPr>
            <w:tcW w:w="469" w:type="dxa"/>
            <w:tcBorders>
              <w:top w:val="nil"/>
              <w:left w:val="nil"/>
              <w:bottom w:val="single" w:sz="4" w:space="0" w:color="auto"/>
              <w:right w:val="single" w:sz="4" w:space="0" w:color="auto"/>
            </w:tcBorders>
            <w:shd w:val="clear" w:color="000000" w:fill="CCFFCC"/>
            <w:noWrap/>
            <w:vAlign w:val="bottom"/>
            <w:hideMark/>
          </w:tcPr>
          <w:p w14:paraId="4CB0B00E"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315EF582"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22FD4FB3" w14:textId="77777777" w:rsidR="00781999" w:rsidRDefault="00781999" w:rsidP="0027774C">
            <w:pPr>
              <w:rPr>
                <w:rFonts w:ascii="Calibri" w:hAnsi="Calibri" w:cs="Calibri"/>
                <w:b/>
                <w:bCs/>
                <w:sz w:val="16"/>
                <w:szCs w:val="16"/>
              </w:rPr>
            </w:pPr>
            <w:r>
              <w:rPr>
                <w:rFonts w:ascii="Calibri" w:hAnsi="Calibri" w:cs="Calibri"/>
                <w:b/>
                <w:bCs/>
                <w:sz w:val="16"/>
                <w:szCs w:val="16"/>
              </w:rPr>
              <w:t>13</w:t>
            </w:r>
          </w:p>
        </w:tc>
        <w:tc>
          <w:tcPr>
            <w:tcW w:w="2631" w:type="dxa"/>
            <w:tcBorders>
              <w:top w:val="nil"/>
              <w:left w:val="nil"/>
              <w:bottom w:val="single" w:sz="4" w:space="0" w:color="auto"/>
              <w:right w:val="single" w:sz="4" w:space="0" w:color="auto"/>
            </w:tcBorders>
            <w:shd w:val="clear" w:color="000000" w:fill="CCFFCC"/>
            <w:noWrap/>
            <w:vAlign w:val="bottom"/>
            <w:hideMark/>
          </w:tcPr>
          <w:p w14:paraId="6AE746D7" w14:textId="77777777" w:rsidR="00781999" w:rsidRDefault="00781999" w:rsidP="0027774C">
            <w:pPr>
              <w:rPr>
                <w:rFonts w:ascii="Calibri" w:hAnsi="Calibri" w:cs="Calibri"/>
                <w:sz w:val="16"/>
                <w:szCs w:val="16"/>
              </w:rPr>
            </w:pPr>
            <w:r>
              <w:rPr>
                <w:rFonts w:ascii="Calibri" w:hAnsi="Calibri" w:cs="Calibri"/>
                <w:sz w:val="16"/>
                <w:szCs w:val="16"/>
              </w:rPr>
              <w:t xml:space="preserve">Chladící skříň, </w:t>
            </w:r>
            <w:proofErr w:type="gramStart"/>
            <w:r>
              <w:rPr>
                <w:rFonts w:ascii="Calibri" w:hAnsi="Calibri" w:cs="Calibri"/>
                <w:sz w:val="16"/>
                <w:szCs w:val="16"/>
              </w:rPr>
              <w:t>420l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45958484"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140990B3"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4E00E736"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4E30AB02" w14:textId="77777777" w:rsidTr="0027774C">
        <w:trPr>
          <w:gridAfter w:val="1"/>
          <w:wAfter w:w="11" w:type="dxa"/>
          <w:trHeight w:val="222"/>
        </w:trPr>
        <w:tc>
          <w:tcPr>
            <w:tcW w:w="372" w:type="dxa"/>
            <w:tcBorders>
              <w:top w:val="single" w:sz="4" w:space="0" w:color="auto"/>
              <w:left w:val="single" w:sz="8" w:space="0" w:color="auto"/>
              <w:bottom w:val="nil"/>
              <w:right w:val="single" w:sz="4" w:space="0" w:color="auto"/>
            </w:tcBorders>
            <w:shd w:val="clear" w:color="000000" w:fill="FFFFCC"/>
            <w:noWrap/>
            <w:vAlign w:val="bottom"/>
            <w:hideMark/>
          </w:tcPr>
          <w:p w14:paraId="516F72C7" w14:textId="77777777" w:rsidR="00781999" w:rsidRDefault="00781999" w:rsidP="0027774C">
            <w:pPr>
              <w:jc w:val="right"/>
              <w:rPr>
                <w:rFonts w:ascii="Calibri" w:hAnsi="Calibri" w:cs="Calibri"/>
                <w:sz w:val="16"/>
                <w:szCs w:val="16"/>
              </w:rPr>
            </w:pPr>
            <w:r>
              <w:rPr>
                <w:rFonts w:ascii="Calibri" w:hAnsi="Calibri" w:cs="Calibri"/>
                <w:sz w:val="16"/>
                <w:szCs w:val="16"/>
              </w:rPr>
              <w:t>40</w:t>
            </w:r>
          </w:p>
        </w:tc>
        <w:tc>
          <w:tcPr>
            <w:tcW w:w="469" w:type="dxa"/>
            <w:tcBorders>
              <w:top w:val="nil"/>
              <w:left w:val="nil"/>
              <w:bottom w:val="single" w:sz="4" w:space="0" w:color="auto"/>
              <w:right w:val="single" w:sz="4" w:space="0" w:color="auto"/>
            </w:tcBorders>
            <w:shd w:val="clear" w:color="000000" w:fill="CCFFCC"/>
            <w:noWrap/>
            <w:vAlign w:val="bottom"/>
            <w:hideMark/>
          </w:tcPr>
          <w:p w14:paraId="3B931156"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nil"/>
              <w:right w:val="single" w:sz="4" w:space="0" w:color="auto"/>
            </w:tcBorders>
            <w:shd w:val="clear" w:color="000000" w:fill="CCFFCC"/>
            <w:noWrap/>
            <w:vAlign w:val="bottom"/>
            <w:hideMark/>
          </w:tcPr>
          <w:p w14:paraId="140CF04E"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4F6B8E91" w14:textId="77777777" w:rsidR="00781999" w:rsidRDefault="00781999" w:rsidP="0027774C">
            <w:pPr>
              <w:rPr>
                <w:rFonts w:ascii="Calibri" w:hAnsi="Calibri" w:cs="Calibri"/>
                <w:b/>
                <w:bCs/>
                <w:sz w:val="16"/>
                <w:szCs w:val="16"/>
              </w:rPr>
            </w:pPr>
            <w:r>
              <w:rPr>
                <w:rFonts w:ascii="Calibri" w:hAnsi="Calibri" w:cs="Calibri"/>
                <w:b/>
                <w:bCs/>
                <w:sz w:val="16"/>
                <w:szCs w:val="16"/>
              </w:rPr>
              <w:t>17</w:t>
            </w:r>
          </w:p>
        </w:tc>
        <w:tc>
          <w:tcPr>
            <w:tcW w:w="2631" w:type="dxa"/>
            <w:tcBorders>
              <w:top w:val="nil"/>
              <w:left w:val="nil"/>
              <w:bottom w:val="single" w:sz="4" w:space="0" w:color="auto"/>
              <w:right w:val="single" w:sz="4" w:space="0" w:color="auto"/>
            </w:tcBorders>
            <w:shd w:val="clear" w:color="000000" w:fill="CCFFCC"/>
            <w:noWrap/>
            <w:vAlign w:val="bottom"/>
            <w:hideMark/>
          </w:tcPr>
          <w:p w14:paraId="6C492D49" w14:textId="77777777" w:rsidR="00781999" w:rsidRDefault="00781999" w:rsidP="0027774C">
            <w:pPr>
              <w:rPr>
                <w:rFonts w:ascii="Calibri" w:hAnsi="Calibri" w:cs="Calibri"/>
                <w:sz w:val="16"/>
                <w:szCs w:val="16"/>
              </w:rPr>
            </w:pPr>
            <w:r>
              <w:rPr>
                <w:rFonts w:ascii="Calibri" w:hAnsi="Calibri" w:cs="Calibri"/>
                <w:sz w:val="16"/>
                <w:szCs w:val="16"/>
              </w:rPr>
              <w:t xml:space="preserve">Chladící skříň </w:t>
            </w:r>
            <w:proofErr w:type="spellStart"/>
            <w:r>
              <w:rPr>
                <w:rFonts w:ascii="Calibri" w:hAnsi="Calibri" w:cs="Calibri"/>
                <w:sz w:val="16"/>
                <w:szCs w:val="16"/>
              </w:rPr>
              <w:t>podstolová</w:t>
            </w:r>
            <w:proofErr w:type="spellEnd"/>
            <w:r>
              <w:rPr>
                <w:rFonts w:ascii="Calibri" w:hAnsi="Calibri" w:cs="Calibri"/>
                <w:sz w:val="16"/>
                <w:szCs w:val="16"/>
              </w:rPr>
              <w:t>, prosklené dveře</w:t>
            </w:r>
          </w:p>
        </w:tc>
        <w:tc>
          <w:tcPr>
            <w:tcW w:w="649" w:type="dxa"/>
            <w:tcBorders>
              <w:top w:val="nil"/>
              <w:left w:val="nil"/>
              <w:bottom w:val="single" w:sz="4" w:space="0" w:color="auto"/>
              <w:right w:val="single" w:sz="4" w:space="0" w:color="auto"/>
            </w:tcBorders>
            <w:shd w:val="clear" w:color="000000" w:fill="CCFFCC"/>
            <w:noWrap/>
            <w:vAlign w:val="bottom"/>
            <w:hideMark/>
          </w:tcPr>
          <w:p w14:paraId="4E5B36D7"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210" w:type="dxa"/>
            <w:tcBorders>
              <w:top w:val="nil"/>
              <w:left w:val="nil"/>
              <w:bottom w:val="single" w:sz="4" w:space="0" w:color="auto"/>
              <w:right w:val="single" w:sz="4" w:space="0" w:color="auto"/>
            </w:tcBorders>
            <w:shd w:val="clear" w:color="000000" w:fill="CCFFCC"/>
            <w:noWrap/>
            <w:vAlign w:val="bottom"/>
            <w:hideMark/>
          </w:tcPr>
          <w:p w14:paraId="1C53B08C" w14:textId="77777777" w:rsidR="00781999" w:rsidRDefault="00781999" w:rsidP="0027774C">
            <w:pPr>
              <w:rPr>
                <w:rFonts w:ascii="Calibri" w:hAnsi="Calibri" w:cs="Calibri"/>
                <w:sz w:val="16"/>
                <w:szCs w:val="16"/>
              </w:rPr>
            </w:pPr>
            <w:r>
              <w:rPr>
                <w:rFonts w:ascii="Calibri" w:hAnsi="Calibri" w:cs="Calibri"/>
                <w:sz w:val="16"/>
                <w:szCs w:val="16"/>
              </w:rPr>
              <w:t xml:space="preserve">Teploměr pro montáž do </w:t>
            </w:r>
            <w:proofErr w:type="spellStart"/>
            <w:r>
              <w:rPr>
                <w:rFonts w:ascii="Calibri" w:hAnsi="Calibri" w:cs="Calibri"/>
                <w:sz w:val="16"/>
                <w:szCs w:val="16"/>
              </w:rPr>
              <w:t>chl</w:t>
            </w:r>
            <w:proofErr w:type="spellEnd"/>
            <w:r>
              <w:rPr>
                <w:rFonts w:ascii="Calibri" w:hAnsi="Calibri" w:cs="Calibri"/>
                <w:sz w:val="16"/>
                <w:szCs w:val="16"/>
              </w:rPr>
              <w:t>. zařízení</w:t>
            </w:r>
          </w:p>
        </w:tc>
        <w:tc>
          <w:tcPr>
            <w:tcW w:w="800" w:type="dxa"/>
            <w:tcBorders>
              <w:top w:val="nil"/>
              <w:left w:val="nil"/>
              <w:bottom w:val="single" w:sz="4" w:space="0" w:color="auto"/>
              <w:right w:val="single" w:sz="8" w:space="0" w:color="auto"/>
            </w:tcBorders>
            <w:shd w:val="clear" w:color="000000" w:fill="CCFFCC"/>
            <w:noWrap/>
            <w:vAlign w:val="bottom"/>
            <w:hideMark/>
          </w:tcPr>
          <w:p w14:paraId="51A8A78D" w14:textId="77777777" w:rsidR="00781999" w:rsidRDefault="00781999" w:rsidP="0027774C">
            <w:pPr>
              <w:jc w:val="center"/>
              <w:rPr>
                <w:rFonts w:ascii="Calibri" w:hAnsi="Calibri" w:cs="Calibri"/>
                <w:sz w:val="16"/>
                <w:szCs w:val="16"/>
              </w:rPr>
            </w:pPr>
            <w:r>
              <w:rPr>
                <w:rFonts w:ascii="Calibri" w:hAnsi="Calibri" w:cs="Calibri"/>
                <w:sz w:val="16"/>
                <w:szCs w:val="16"/>
              </w:rPr>
              <w:t>C</w:t>
            </w:r>
          </w:p>
        </w:tc>
      </w:tr>
      <w:tr w:rsidR="00781999" w14:paraId="3BD3A1DE" w14:textId="77777777" w:rsidTr="0027774C">
        <w:trPr>
          <w:gridAfter w:val="1"/>
          <w:wAfter w:w="11" w:type="dxa"/>
          <w:trHeight w:val="222"/>
        </w:trPr>
        <w:tc>
          <w:tcPr>
            <w:tcW w:w="372" w:type="dxa"/>
            <w:tcBorders>
              <w:top w:val="single" w:sz="4" w:space="0" w:color="auto"/>
              <w:left w:val="single" w:sz="8" w:space="0" w:color="auto"/>
              <w:bottom w:val="single" w:sz="4" w:space="0" w:color="auto"/>
              <w:right w:val="single" w:sz="4" w:space="0" w:color="auto"/>
            </w:tcBorders>
            <w:shd w:val="clear" w:color="000000" w:fill="FFFFCC"/>
            <w:noWrap/>
            <w:vAlign w:val="bottom"/>
            <w:hideMark/>
          </w:tcPr>
          <w:p w14:paraId="3C1D3CF3" w14:textId="77777777" w:rsidR="00781999" w:rsidRDefault="00781999" w:rsidP="0027774C">
            <w:pPr>
              <w:jc w:val="right"/>
              <w:rPr>
                <w:rFonts w:ascii="Calibri" w:hAnsi="Calibri" w:cs="Calibri"/>
                <w:sz w:val="16"/>
                <w:szCs w:val="16"/>
              </w:rPr>
            </w:pPr>
            <w:r>
              <w:rPr>
                <w:rFonts w:ascii="Calibri" w:hAnsi="Calibri" w:cs="Calibri"/>
                <w:sz w:val="16"/>
                <w:szCs w:val="16"/>
              </w:rPr>
              <w:t>41</w:t>
            </w:r>
          </w:p>
        </w:tc>
        <w:tc>
          <w:tcPr>
            <w:tcW w:w="469" w:type="dxa"/>
            <w:tcBorders>
              <w:top w:val="nil"/>
              <w:left w:val="nil"/>
              <w:bottom w:val="single" w:sz="4" w:space="0" w:color="auto"/>
              <w:right w:val="single" w:sz="4" w:space="0" w:color="auto"/>
            </w:tcBorders>
            <w:shd w:val="clear" w:color="000000" w:fill="CCFFCC"/>
            <w:noWrap/>
            <w:vAlign w:val="bottom"/>
            <w:hideMark/>
          </w:tcPr>
          <w:p w14:paraId="48B80C38"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single" w:sz="4" w:space="0" w:color="auto"/>
              <w:right w:val="single" w:sz="4" w:space="0" w:color="auto"/>
            </w:tcBorders>
            <w:shd w:val="clear" w:color="000000" w:fill="CCFFCC"/>
            <w:noWrap/>
            <w:vAlign w:val="bottom"/>
            <w:hideMark/>
          </w:tcPr>
          <w:p w14:paraId="57B9A74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nil"/>
              <w:left w:val="nil"/>
              <w:bottom w:val="single" w:sz="4" w:space="0" w:color="auto"/>
              <w:right w:val="single" w:sz="4" w:space="0" w:color="auto"/>
            </w:tcBorders>
            <w:shd w:val="clear" w:color="000000" w:fill="CCFFCC"/>
            <w:noWrap/>
            <w:vAlign w:val="bottom"/>
            <w:hideMark/>
          </w:tcPr>
          <w:p w14:paraId="0853D81E"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nil"/>
              <w:left w:val="nil"/>
              <w:bottom w:val="single" w:sz="4" w:space="0" w:color="auto"/>
              <w:right w:val="single" w:sz="4" w:space="0" w:color="auto"/>
            </w:tcBorders>
            <w:shd w:val="clear" w:color="000000" w:fill="CCFFCC"/>
            <w:noWrap/>
            <w:vAlign w:val="bottom"/>
            <w:hideMark/>
          </w:tcPr>
          <w:p w14:paraId="1396B1A5"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1729CA01"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nil"/>
              <w:left w:val="nil"/>
              <w:bottom w:val="single" w:sz="4" w:space="0" w:color="auto"/>
              <w:right w:val="single" w:sz="4" w:space="0" w:color="auto"/>
            </w:tcBorders>
            <w:shd w:val="clear" w:color="000000" w:fill="CCFFCC"/>
            <w:noWrap/>
            <w:vAlign w:val="bottom"/>
            <w:hideMark/>
          </w:tcPr>
          <w:p w14:paraId="393751A5"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1A43F325"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42D07E07" w14:textId="77777777" w:rsidTr="0027774C">
        <w:trPr>
          <w:gridAfter w:val="1"/>
          <w:wAfter w:w="11" w:type="dxa"/>
          <w:trHeight w:val="222"/>
        </w:trPr>
        <w:tc>
          <w:tcPr>
            <w:tcW w:w="372" w:type="dxa"/>
            <w:tcBorders>
              <w:top w:val="single" w:sz="4" w:space="0" w:color="auto"/>
              <w:left w:val="single" w:sz="4" w:space="0" w:color="auto"/>
              <w:bottom w:val="single" w:sz="4" w:space="0" w:color="auto"/>
              <w:right w:val="single" w:sz="4" w:space="0" w:color="auto"/>
            </w:tcBorders>
            <w:shd w:val="clear" w:color="000000" w:fill="FFFFCC"/>
            <w:noWrap/>
            <w:vAlign w:val="bottom"/>
            <w:hideMark/>
          </w:tcPr>
          <w:p w14:paraId="40F589CE" w14:textId="77777777" w:rsidR="00781999" w:rsidRDefault="00781999" w:rsidP="0027774C">
            <w:pPr>
              <w:jc w:val="right"/>
              <w:rPr>
                <w:rFonts w:ascii="Calibri" w:hAnsi="Calibri" w:cs="Calibri"/>
                <w:sz w:val="16"/>
                <w:szCs w:val="16"/>
              </w:rPr>
            </w:pPr>
            <w:r>
              <w:rPr>
                <w:rFonts w:ascii="Calibri" w:hAnsi="Calibri" w:cs="Calibri"/>
                <w:sz w:val="16"/>
                <w:szCs w:val="16"/>
              </w:rPr>
              <w:t>42</w:t>
            </w:r>
          </w:p>
        </w:tc>
        <w:tc>
          <w:tcPr>
            <w:tcW w:w="469" w:type="dxa"/>
            <w:tcBorders>
              <w:top w:val="single" w:sz="4" w:space="0" w:color="auto"/>
              <w:left w:val="nil"/>
              <w:bottom w:val="single" w:sz="4" w:space="0" w:color="auto"/>
              <w:right w:val="single" w:sz="4" w:space="0" w:color="auto"/>
            </w:tcBorders>
            <w:shd w:val="clear" w:color="000000" w:fill="CCFFCC"/>
            <w:noWrap/>
            <w:vAlign w:val="bottom"/>
            <w:hideMark/>
          </w:tcPr>
          <w:p w14:paraId="26B47A9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3348" w:type="dxa"/>
            <w:tcBorders>
              <w:top w:val="single" w:sz="4" w:space="0" w:color="auto"/>
              <w:left w:val="nil"/>
              <w:bottom w:val="single" w:sz="4" w:space="0" w:color="auto"/>
              <w:right w:val="single" w:sz="4" w:space="0" w:color="auto"/>
            </w:tcBorders>
            <w:shd w:val="clear" w:color="000000" w:fill="CCFFCC"/>
            <w:noWrap/>
            <w:vAlign w:val="bottom"/>
            <w:hideMark/>
          </w:tcPr>
          <w:p w14:paraId="74D04CD2"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410" w:type="dxa"/>
            <w:tcBorders>
              <w:top w:val="single" w:sz="4" w:space="0" w:color="auto"/>
              <w:left w:val="nil"/>
              <w:bottom w:val="single" w:sz="4" w:space="0" w:color="auto"/>
              <w:right w:val="single" w:sz="4" w:space="0" w:color="auto"/>
            </w:tcBorders>
            <w:shd w:val="clear" w:color="000000" w:fill="CCFFCC"/>
            <w:noWrap/>
            <w:vAlign w:val="bottom"/>
            <w:hideMark/>
          </w:tcPr>
          <w:p w14:paraId="761FFD30"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631" w:type="dxa"/>
            <w:tcBorders>
              <w:top w:val="single" w:sz="4" w:space="0" w:color="auto"/>
              <w:left w:val="nil"/>
              <w:bottom w:val="single" w:sz="4" w:space="0" w:color="auto"/>
              <w:right w:val="single" w:sz="4" w:space="0" w:color="auto"/>
            </w:tcBorders>
            <w:shd w:val="clear" w:color="000000" w:fill="CCFFCC"/>
            <w:noWrap/>
            <w:vAlign w:val="bottom"/>
            <w:hideMark/>
          </w:tcPr>
          <w:p w14:paraId="4440FFAA"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0C9D05E3"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210" w:type="dxa"/>
            <w:tcBorders>
              <w:top w:val="nil"/>
              <w:left w:val="nil"/>
              <w:bottom w:val="single" w:sz="4" w:space="0" w:color="auto"/>
              <w:right w:val="single" w:sz="4" w:space="0" w:color="auto"/>
            </w:tcBorders>
            <w:shd w:val="clear" w:color="000000" w:fill="CCFFCC"/>
            <w:noWrap/>
            <w:vAlign w:val="bottom"/>
            <w:hideMark/>
          </w:tcPr>
          <w:p w14:paraId="7EF782DE"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786481B2"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bl>
    <w:p w14:paraId="537FAFD4" w14:textId="77777777" w:rsidR="00781999" w:rsidRDefault="00781999" w:rsidP="00781999">
      <w:pPr>
        <w:rPr>
          <w:rFonts w:ascii="Calibri" w:hAnsi="Calibri"/>
          <w:sz w:val="22"/>
          <w:szCs w:val="22"/>
        </w:rPr>
      </w:pPr>
    </w:p>
    <w:p w14:paraId="64893753" w14:textId="77777777" w:rsidR="00781999" w:rsidRDefault="00781999" w:rsidP="00781999">
      <w:pPr>
        <w:rPr>
          <w:rFonts w:ascii="Calibri" w:hAnsi="Calibri"/>
          <w:sz w:val="22"/>
          <w:szCs w:val="22"/>
        </w:rPr>
      </w:pPr>
    </w:p>
    <w:tbl>
      <w:tblPr>
        <w:tblW w:w="10724" w:type="dxa"/>
        <w:tblInd w:w="-781" w:type="dxa"/>
        <w:tblCellMar>
          <w:left w:w="70" w:type="dxa"/>
          <w:right w:w="70" w:type="dxa"/>
        </w:tblCellMar>
        <w:tblLook w:val="04A0" w:firstRow="1" w:lastRow="0" w:firstColumn="1" w:lastColumn="0" w:noHBand="0" w:noVBand="1"/>
      </w:tblPr>
      <w:tblGrid>
        <w:gridCol w:w="372"/>
        <w:gridCol w:w="469"/>
        <w:gridCol w:w="2420"/>
        <w:gridCol w:w="410"/>
        <w:gridCol w:w="3253"/>
        <w:gridCol w:w="649"/>
        <w:gridCol w:w="2539"/>
        <w:gridCol w:w="800"/>
      </w:tblGrid>
      <w:tr w:rsidR="00781999" w14:paraId="7AD492D7" w14:textId="77777777" w:rsidTr="0027774C">
        <w:trPr>
          <w:trHeight w:val="446"/>
        </w:trPr>
        <w:tc>
          <w:tcPr>
            <w:tcW w:w="10724" w:type="dxa"/>
            <w:gridSpan w:val="8"/>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7F1C46C9" w14:textId="77777777" w:rsidR="00781999" w:rsidRDefault="00781999" w:rsidP="0027774C">
            <w:pPr>
              <w:ind w:left="-935" w:firstLine="935"/>
              <w:jc w:val="center"/>
              <w:rPr>
                <w:rFonts w:ascii="Calibri" w:hAnsi="Calibri" w:cs="Calibri"/>
                <w:sz w:val="20"/>
                <w:szCs w:val="20"/>
              </w:rPr>
            </w:pPr>
            <w:proofErr w:type="gramStart"/>
            <w:r>
              <w:rPr>
                <w:rFonts w:ascii="Calibri" w:hAnsi="Calibri" w:cs="Calibri"/>
                <w:sz w:val="20"/>
                <w:szCs w:val="20"/>
              </w:rPr>
              <w:t>Seznam  míst</w:t>
            </w:r>
            <w:proofErr w:type="gramEnd"/>
            <w:r>
              <w:rPr>
                <w:rFonts w:ascii="Calibri" w:hAnsi="Calibri" w:cs="Calibri"/>
                <w:sz w:val="20"/>
                <w:szCs w:val="20"/>
              </w:rPr>
              <w:t xml:space="preserve"> připojených k monitoringu - varné technologie</w:t>
            </w:r>
          </w:p>
        </w:tc>
      </w:tr>
      <w:tr w:rsidR="00781999" w14:paraId="1D87A7E7" w14:textId="77777777" w:rsidTr="0027774C">
        <w:trPr>
          <w:trHeight w:val="470"/>
        </w:trPr>
        <w:tc>
          <w:tcPr>
            <w:tcW w:w="372" w:type="dxa"/>
            <w:tcBorders>
              <w:top w:val="nil"/>
              <w:left w:val="single" w:sz="8" w:space="0" w:color="auto"/>
              <w:bottom w:val="single" w:sz="4" w:space="0" w:color="auto"/>
              <w:right w:val="nil"/>
            </w:tcBorders>
            <w:shd w:val="clear" w:color="000000" w:fill="FFFFCC"/>
            <w:noWrap/>
            <w:vAlign w:val="bottom"/>
            <w:hideMark/>
          </w:tcPr>
          <w:p w14:paraId="48122BD4" w14:textId="77777777" w:rsidR="00781999" w:rsidRDefault="00781999" w:rsidP="0027774C">
            <w:pPr>
              <w:jc w:val="center"/>
              <w:rPr>
                <w:rFonts w:ascii="Calibri" w:hAnsi="Calibri" w:cs="Calibri"/>
                <w:sz w:val="16"/>
                <w:szCs w:val="16"/>
              </w:rPr>
            </w:pPr>
            <w:proofErr w:type="spellStart"/>
            <w:r>
              <w:rPr>
                <w:rFonts w:ascii="Calibri" w:hAnsi="Calibri" w:cs="Calibri"/>
                <w:sz w:val="16"/>
                <w:szCs w:val="16"/>
              </w:rPr>
              <w:t>P.č</w:t>
            </w:r>
            <w:proofErr w:type="spellEnd"/>
            <w:r>
              <w:rPr>
                <w:rFonts w:ascii="Calibri" w:hAnsi="Calibri" w:cs="Calibri"/>
                <w:sz w:val="16"/>
                <w:szCs w:val="16"/>
              </w:rPr>
              <w:t>.</w:t>
            </w:r>
          </w:p>
        </w:tc>
        <w:tc>
          <w:tcPr>
            <w:tcW w:w="469" w:type="dxa"/>
            <w:tcBorders>
              <w:top w:val="nil"/>
              <w:left w:val="single" w:sz="4" w:space="0" w:color="auto"/>
              <w:bottom w:val="single" w:sz="4" w:space="0" w:color="auto"/>
              <w:right w:val="single" w:sz="4" w:space="0" w:color="auto"/>
            </w:tcBorders>
            <w:shd w:val="clear" w:color="000000" w:fill="FFFFCC"/>
            <w:noWrap/>
            <w:vAlign w:val="bottom"/>
            <w:hideMark/>
          </w:tcPr>
          <w:p w14:paraId="7C28493E" w14:textId="77777777" w:rsidR="00781999" w:rsidRDefault="00781999" w:rsidP="0027774C">
            <w:pPr>
              <w:jc w:val="center"/>
              <w:rPr>
                <w:rFonts w:ascii="Calibri" w:hAnsi="Calibri" w:cs="Calibri"/>
                <w:sz w:val="16"/>
                <w:szCs w:val="16"/>
              </w:rPr>
            </w:pPr>
            <w:proofErr w:type="spellStart"/>
            <w:r>
              <w:rPr>
                <w:rFonts w:ascii="Calibri" w:hAnsi="Calibri" w:cs="Calibri"/>
                <w:sz w:val="16"/>
                <w:szCs w:val="16"/>
              </w:rPr>
              <w:t>Podl</w:t>
            </w:r>
            <w:proofErr w:type="spellEnd"/>
            <w:r>
              <w:rPr>
                <w:rFonts w:ascii="Calibri" w:hAnsi="Calibri" w:cs="Calibri"/>
                <w:sz w:val="16"/>
                <w:szCs w:val="16"/>
              </w:rPr>
              <w:t>.</w:t>
            </w:r>
          </w:p>
        </w:tc>
        <w:tc>
          <w:tcPr>
            <w:tcW w:w="2420" w:type="dxa"/>
            <w:tcBorders>
              <w:top w:val="nil"/>
              <w:left w:val="nil"/>
              <w:bottom w:val="single" w:sz="4" w:space="0" w:color="auto"/>
              <w:right w:val="single" w:sz="4" w:space="0" w:color="auto"/>
            </w:tcBorders>
            <w:shd w:val="clear" w:color="000000" w:fill="FFFFCC"/>
            <w:noWrap/>
            <w:vAlign w:val="bottom"/>
            <w:hideMark/>
          </w:tcPr>
          <w:p w14:paraId="308EB893" w14:textId="77777777" w:rsidR="00781999" w:rsidRDefault="00781999" w:rsidP="0027774C">
            <w:pPr>
              <w:jc w:val="center"/>
              <w:rPr>
                <w:rFonts w:ascii="Calibri" w:hAnsi="Calibri" w:cs="Calibri"/>
                <w:sz w:val="16"/>
                <w:szCs w:val="16"/>
              </w:rPr>
            </w:pPr>
            <w:proofErr w:type="spellStart"/>
            <w:r>
              <w:rPr>
                <w:rFonts w:ascii="Calibri" w:hAnsi="Calibri" w:cs="Calibri"/>
                <w:sz w:val="16"/>
                <w:szCs w:val="16"/>
              </w:rPr>
              <w:t>Místnost.č</w:t>
            </w:r>
            <w:proofErr w:type="spellEnd"/>
            <w:r>
              <w:rPr>
                <w:rFonts w:ascii="Calibri" w:hAnsi="Calibri" w:cs="Calibri"/>
                <w:sz w:val="16"/>
                <w:szCs w:val="16"/>
              </w:rPr>
              <w:t>.</w:t>
            </w:r>
          </w:p>
        </w:tc>
        <w:tc>
          <w:tcPr>
            <w:tcW w:w="222" w:type="dxa"/>
            <w:tcBorders>
              <w:top w:val="nil"/>
              <w:left w:val="nil"/>
              <w:bottom w:val="single" w:sz="4" w:space="0" w:color="auto"/>
              <w:right w:val="single" w:sz="4" w:space="0" w:color="auto"/>
            </w:tcBorders>
            <w:shd w:val="clear" w:color="000000" w:fill="FFFFCC"/>
            <w:noWrap/>
            <w:vAlign w:val="bottom"/>
            <w:hideMark/>
          </w:tcPr>
          <w:p w14:paraId="6E4BAC5A" w14:textId="77777777" w:rsidR="00781999" w:rsidRDefault="00781999" w:rsidP="0027774C">
            <w:pPr>
              <w:jc w:val="center"/>
              <w:rPr>
                <w:rFonts w:ascii="Calibri" w:hAnsi="Calibri" w:cs="Calibri"/>
                <w:sz w:val="16"/>
                <w:szCs w:val="16"/>
              </w:rPr>
            </w:pPr>
            <w:proofErr w:type="spellStart"/>
            <w:r>
              <w:rPr>
                <w:rFonts w:ascii="Calibri" w:hAnsi="Calibri" w:cs="Calibri"/>
                <w:sz w:val="16"/>
                <w:szCs w:val="16"/>
              </w:rPr>
              <w:t>Pos</w:t>
            </w:r>
            <w:proofErr w:type="spellEnd"/>
            <w:r>
              <w:rPr>
                <w:rFonts w:ascii="Calibri" w:hAnsi="Calibri" w:cs="Calibri"/>
                <w:sz w:val="16"/>
                <w:szCs w:val="16"/>
              </w:rPr>
              <w:t>.</w:t>
            </w:r>
          </w:p>
        </w:tc>
        <w:tc>
          <w:tcPr>
            <w:tcW w:w="3253" w:type="dxa"/>
            <w:tcBorders>
              <w:top w:val="nil"/>
              <w:left w:val="nil"/>
              <w:bottom w:val="single" w:sz="4" w:space="0" w:color="auto"/>
              <w:right w:val="single" w:sz="4" w:space="0" w:color="auto"/>
            </w:tcBorders>
            <w:shd w:val="clear" w:color="000000" w:fill="FFFFCC"/>
            <w:noWrap/>
            <w:vAlign w:val="bottom"/>
            <w:hideMark/>
          </w:tcPr>
          <w:p w14:paraId="681FE770" w14:textId="77777777" w:rsidR="00781999" w:rsidRDefault="00781999" w:rsidP="0027774C">
            <w:pPr>
              <w:jc w:val="center"/>
              <w:rPr>
                <w:rFonts w:ascii="Calibri" w:hAnsi="Calibri" w:cs="Calibri"/>
                <w:sz w:val="16"/>
                <w:szCs w:val="16"/>
              </w:rPr>
            </w:pPr>
            <w:r>
              <w:rPr>
                <w:rFonts w:ascii="Calibri" w:hAnsi="Calibri" w:cs="Calibri"/>
                <w:sz w:val="16"/>
                <w:szCs w:val="16"/>
              </w:rPr>
              <w:t>Popis</w:t>
            </w:r>
          </w:p>
        </w:tc>
        <w:tc>
          <w:tcPr>
            <w:tcW w:w="649" w:type="dxa"/>
            <w:tcBorders>
              <w:top w:val="nil"/>
              <w:left w:val="nil"/>
              <w:bottom w:val="single" w:sz="4" w:space="0" w:color="auto"/>
              <w:right w:val="single" w:sz="4" w:space="0" w:color="auto"/>
            </w:tcBorders>
            <w:shd w:val="clear" w:color="000000" w:fill="FFFFCC"/>
            <w:noWrap/>
            <w:vAlign w:val="bottom"/>
            <w:hideMark/>
          </w:tcPr>
          <w:p w14:paraId="2AFE9F83" w14:textId="77777777" w:rsidR="00781999" w:rsidRDefault="00781999" w:rsidP="0027774C">
            <w:pPr>
              <w:jc w:val="center"/>
              <w:rPr>
                <w:rFonts w:ascii="Calibri" w:hAnsi="Calibri" w:cs="Calibri"/>
                <w:sz w:val="16"/>
                <w:szCs w:val="16"/>
              </w:rPr>
            </w:pPr>
            <w:r>
              <w:rPr>
                <w:rFonts w:ascii="Calibri" w:hAnsi="Calibri" w:cs="Calibri"/>
                <w:sz w:val="16"/>
                <w:szCs w:val="16"/>
              </w:rPr>
              <w:t>Veličina</w:t>
            </w:r>
          </w:p>
        </w:tc>
        <w:tc>
          <w:tcPr>
            <w:tcW w:w="2539" w:type="dxa"/>
            <w:tcBorders>
              <w:top w:val="nil"/>
              <w:left w:val="nil"/>
              <w:bottom w:val="single" w:sz="4" w:space="0" w:color="auto"/>
              <w:right w:val="single" w:sz="4" w:space="0" w:color="auto"/>
            </w:tcBorders>
            <w:shd w:val="clear" w:color="000000" w:fill="FFFFCC"/>
            <w:noWrap/>
            <w:vAlign w:val="bottom"/>
            <w:hideMark/>
          </w:tcPr>
          <w:p w14:paraId="053A26AE" w14:textId="77777777" w:rsidR="00781999" w:rsidRDefault="00781999" w:rsidP="0027774C">
            <w:pPr>
              <w:jc w:val="center"/>
              <w:rPr>
                <w:rFonts w:ascii="Calibri" w:hAnsi="Calibri" w:cs="Calibri"/>
                <w:sz w:val="16"/>
                <w:szCs w:val="16"/>
              </w:rPr>
            </w:pPr>
            <w:r>
              <w:rPr>
                <w:rFonts w:ascii="Calibri" w:hAnsi="Calibri" w:cs="Calibri"/>
                <w:sz w:val="16"/>
                <w:szCs w:val="16"/>
              </w:rPr>
              <w:t>Typ čidla</w:t>
            </w:r>
          </w:p>
        </w:tc>
        <w:tc>
          <w:tcPr>
            <w:tcW w:w="800" w:type="dxa"/>
            <w:tcBorders>
              <w:top w:val="nil"/>
              <w:left w:val="nil"/>
              <w:bottom w:val="single" w:sz="4" w:space="0" w:color="auto"/>
              <w:right w:val="single" w:sz="8" w:space="0" w:color="auto"/>
            </w:tcBorders>
            <w:shd w:val="clear" w:color="000000" w:fill="FFFFCC"/>
            <w:vAlign w:val="bottom"/>
            <w:hideMark/>
          </w:tcPr>
          <w:p w14:paraId="22EA9CA2" w14:textId="77777777" w:rsidR="00781999" w:rsidRDefault="00781999" w:rsidP="0027774C">
            <w:pPr>
              <w:jc w:val="center"/>
              <w:rPr>
                <w:rFonts w:ascii="Calibri" w:hAnsi="Calibri" w:cs="Calibri"/>
                <w:sz w:val="16"/>
                <w:szCs w:val="16"/>
              </w:rPr>
            </w:pPr>
            <w:r>
              <w:rPr>
                <w:rFonts w:ascii="Calibri" w:hAnsi="Calibri" w:cs="Calibri"/>
                <w:sz w:val="16"/>
                <w:szCs w:val="16"/>
              </w:rPr>
              <w:t>Provedení vývodu</w:t>
            </w:r>
          </w:p>
        </w:tc>
      </w:tr>
      <w:tr w:rsidR="00781999" w14:paraId="6E77DC22" w14:textId="77777777" w:rsidTr="0027774C">
        <w:trPr>
          <w:trHeight w:val="223"/>
        </w:trPr>
        <w:tc>
          <w:tcPr>
            <w:tcW w:w="372" w:type="dxa"/>
            <w:tcBorders>
              <w:top w:val="single" w:sz="4" w:space="0" w:color="auto"/>
              <w:left w:val="single" w:sz="8" w:space="0" w:color="auto"/>
              <w:bottom w:val="single" w:sz="4" w:space="0" w:color="auto"/>
              <w:right w:val="single" w:sz="4" w:space="0" w:color="auto"/>
            </w:tcBorders>
            <w:shd w:val="clear" w:color="000000" w:fill="FFFFCC"/>
            <w:noWrap/>
            <w:vAlign w:val="bottom"/>
            <w:hideMark/>
          </w:tcPr>
          <w:p w14:paraId="78411378" w14:textId="77777777" w:rsidR="00781999" w:rsidRDefault="00781999" w:rsidP="0027774C">
            <w:pPr>
              <w:jc w:val="right"/>
              <w:rPr>
                <w:rFonts w:ascii="Calibri" w:hAnsi="Calibri" w:cs="Calibri"/>
                <w:sz w:val="16"/>
                <w:szCs w:val="16"/>
              </w:rPr>
            </w:pPr>
            <w:r>
              <w:rPr>
                <w:rFonts w:ascii="Calibri" w:hAnsi="Calibri" w:cs="Calibri"/>
                <w:sz w:val="16"/>
                <w:szCs w:val="16"/>
              </w:rPr>
              <w:t>1</w:t>
            </w:r>
          </w:p>
        </w:tc>
        <w:tc>
          <w:tcPr>
            <w:tcW w:w="469" w:type="dxa"/>
            <w:tcBorders>
              <w:top w:val="single" w:sz="4" w:space="0" w:color="auto"/>
              <w:left w:val="nil"/>
              <w:bottom w:val="single" w:sz="4" w:space="0" w:color="auto"/>
              <w:right w:val="single" w:sz="4" w:space="0" w:color="auto"/>
            </w:tcBorders>
            <w:shd w:val="clear" w:color="000000" w:fill="CCFFCC"/>
            <w:noWrap/>
            <w:vAlign w:val="bottom"/>
            <w:hideMark/>
          </w:tcPr>
          <w:p w14:paraId="7394D887" w14:textId="77777777" w:rsidR="00781999" w:rsidRDefault="00781999" w:rsidP="0027774C">
            <w:pPr>
              <w:jc w:val="right"/>
              <w:rPr>
                <w:rFonts w:ascii="Calibri" w:hAnsi="Calibri" w:cs="Calibri"/>
                <w:b/>
                <w:bCs/>
                <w:sz w:val="16"/>
                <w:szCs w:val="16"/>
              </w:rPr>
            </w:pPr>
            <w:r>
              <w:rPr>
                <w:rFonts w:ascii="Calibri" w:hAnsi="Calibri" w:cs="Calibri"/>
                <w:b/>
                <w:bCs/>
                <w:sz w:val="16"/>
                <w:szCs w:val="16"/>
              </w:rPr>
              <w:t>1.PP</w:t>
            </w:r>
          </w:p>
        </w:tc>
        <w:tc>
          <w:tcPr>
            <w:tcW w:w="2420" w:type="dxa"/>
            <w:tcBorders>
              <w:top w:val="single" w:sz="4" w:space="0" w:color="auto"/>
              <w:left w:val="nil"/>
              <w:bottom w:val="single" w:sz="4" w:space="0" w:color="auto"/>
              <w:right w:val="single" w:sz="4" w:space="0" w:color="auto"/>
            </w:tcBorders>
            <w:shd w:val="clear" w:color="000000" w:fill="CCFFCC"/>
            <w:noWrap/>
            <w:vAlign w:val="bottom"/>
            <w:hideMark/>
          </w:tcPr>
          <w:p w14:paraId="3043AFA6"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single" w:sz="4" w:space="0" w:color="auto"/>
              <w:left w:val="nil"/>
              <w:bottom w:val="single" w:sz="4" w:space="0" w:color="auto"/>
              <w:right w:val="single" w:sz="4" w:space="0" w:color="auto"/>
            </w:tcBorders>
            <w:shd w:val="clear" w:color="000000" w:fill="CCFFCC"/>
            <w:noWrap/>
            <w:vAlign w:val="bottom"/>
            <w:hideMark/>
          </w:tcPr>
          <w:p w14:paraId="2FB64FD8" w14:textId="77777777" w:rsidR="00781999" w:rsidRDefault="00781999" w:rsidP="0027774C">
            <w:pPr>
              <w:rPr>
                <w:rFonts w:ascii="Calibri" w:hAnsi="Calibri" w:cs="Calibri"/>
                <w:sz w:val="16"/>
                <w:szCs w:val="16"/>
              </w:rPr>
            </w:pPr>
            <w:r>
              <w:rPr>
                <w:rFonts w:ascii="Calibri" w:hAnsi="Calibri" w:cs="Calibri"/>
                <w:sz w:val="16"/>
                <w:szCs w:val="16"/>
              </w:rPr>
              <w:t> </w:t>
            </w:r>
          </w:p>
        </w:tc>
        <w:tc>
          <w:tcPr>
            <w:tcW w:w="3253" w:type="dxa"/>
            <w:tcBorders>
              <w:top w:val="single" w:sz="4" w:space="0" w:color="auto"/>
              <w:left w:val="nil"/>
              <w:bottom w:val="single" w:sz="4" w:space="0" w:color="auto"/>
              <w:right w:val="single" w:sz="4" w:space="0" w:color="auto"/>
            </w:tcBorders>
            <w:shd w:val="clear" w:color="000000" w:fill="CCFFCC"/>
            <w:noWrap/>
            <w:vAlign w:val="bottom"/>
            <w:hideMark/>
          </w:tcPr>
          <w:p w14:paraId="0021D176"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single" w:sz="4" w:space="0" w:color="auto"/>
              <w:left w:val="nil"/>
              <w:bottom w:val="single" w:sz="4" w:space="0" w:color="auto"/>
              <w:right w:val="single" w:sz="4" w:space="0" w:color="auto"/>
            </w:tcBorders>
            <w:shd w:val="clear" w:color="000000" w:fill="CCFFCC"/>
            <w:noWrap/>
            <w:vAlign w:val="bottom"/>
            <w:hideMark/>
          </w:tcPr>
          <w:p w14:paraId="2C6D53FD"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539" w:type="dxa"/>
            <w:tcBorders>
              <w:top w:val="single" w:sz="4" w:space="0" w:color="auto"/>
              <w:left w:val="nil"/>
              <w:bottom w:val="single" w:sz="4" w:space="0" w:color="auto"/>
              <w:right w:val="single" w:sz="4" w:space="0" w:color="auto"/>
            </w:tcBorders>
            <w:shd w:val="clear" w:color="000000" w:fill="CCFFCC"/>
            <w:noWrap/>
            <w:vAlign w:val="bottom"/>
            <w:hideMark/>
          </w:tcPr>
          <w:p w14:paraId="793BEC9F"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800" w:type="dxa"/>
            <w:tcBorders>
              <w:top w:val="single" w:sz="4" w:space="0" w:color="auto"/>
              <w:left w:val="nil"/>
              <w:bottom w:val="single" w:sz="4" w:space="0" w:color="auto"/>
              <w:right w:val="single" w:sz="8" w:space="0" w:color="auto"/>
            </w:tcBorders>
            <w:shd w:val="clear" w:color="000000" w:fill="CCFFCC"/>
            <w:noWrap/>
            <w:vAlign w:val="bottom"/>
            <w:hideMark/>
          </w:tcPr>
          <w:p w14:paraId="0AF18494"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3BF276B7" w14:textId="77777777" w:rsidTr="0027774C">
        <w:trPr>
          <w:trHeight w:val="22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0744F14D" w14:textId="77777777" w:rsidR="00781999" w:rsidRDefault="00781999" w:rsidP="0027774C">
            <w:pPr>
              <w:jc w:val="right"/>
              <w:rPr>
                <w:rFonts w:ascii="Calibri" w:hAnsi="Calibri" w:cs="Calibri"/>
                <w:sz w:val="16"/>
                <w:szCs w:val="16"/>
              </w:rPr>
            </w:pPr>
            <w:r>
              <w:rPr>
                <w:rFonts w:ascii="Calibri" w:hAnsi="Calibri" w:cs="Calibri"/>
                <w:sz w:val="16"/>
                <w:szCs w:val="16"/>
              </w:rPr>
              <w:t>2</w:t>
            </w:r>
          </w:p>
        </w:tc>
        <w:tc>
          <w:tcPr>
            <w:tcW w:w="469" w:type="dxa"/>
            <w:tcBorders>
              <w:top w:val="nil"/>
              <w:left w:val="nil"/>
              <w:bottom w:val="single" w:sz="4" w:space="0" w:color="auto"/>
              <w:right w:val="single" w:sz="4" w:space="0" w:color="auto"/>
            </w:tcBorders>
            <w:shd w:val="clear" w:color="000000" w:fill="CCFFCC"/>
            <w:noWrap/>
            <w:vAlign w:val="bottom"/>
            <w:hideMark/>
          </w:tcPr>
          <w:p w14:paraId="7AE9CEA4"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76A96834" w14:textId="77777777" w:rsidR="00781999" w:rsidRDefault="00781999" w:rsidP="0027774C">
            <w:pPr>
              <w:rPr>
                <w:rFonts w:ascii="Calibri" w:hAnsi="Calibri" w:cs="Calibri"/>
                <w:b/>
                <w:bCs/>
                <w:sz w:val="16"/>
                <w:szCs w:val="16"/>
              </w:rPr>
            </w:pPr>
            <w:r>
              <w:rPr>
                <w:rFonts w:ascii="Calibri" w:hAnsi="Calibri" w:cs="Calibri"/>
                <w:b/>
                <w:bCs/>
                <w:sz w:val="16"/>
                <w:szCs w:val="16"/>
              </w:rPr>
              <w:t>F014 mytí provozního nádobí</w:t>
            </w:r>
          </w:p>
        </w:tc>
        <w:tc>
          <w:tcPr>
            <w:tcW w:w="222" w:type="dxa"/>
            <w:tcBorders>
              <w:top w:val="nil"/>
              <w:left w:val="nil"/>
              <w:bottom w:val="single" w:sz="4" w:space="0" w:color="auto"/>
              <w:right w:val="single" w:sz="4" w:space="0" w:color="auto"/>
            </w:tcBorders>
            <w:shd w:val="clear" w:color="000000" w:fill="CCFFCC"/>
            <w:noWrap/>
            <w:vAlign w:val="bottom"/>
            <w:hideMark/>
          </w:tcPr>
          <w:p w14:paraId="5C0F9231" w14:textId="77777777" w:rsidR="00781999" w:rsidRDefault="00781999" w:rsidP="0027774C">
            <w:pPr>
              <w:rPr>
                <w:rFonts w:ascii="Calibri" w:hAnsi="Calibri" w:cs="Calibri"/>
                <w:sz w:val="16"/>
                <w:szCs w:val="16"/>
              </w:rPr>
            </w:pPr>
            <w:r>
              <w:rPr>
                <w:rFonts w:ascii="Calibri" w:hAnsi="Calibri" w:cs="Calibri"/>
                <w:sz w:val="16"/>
                <w:szCs w:val="16"/>
              </w:rPr>
              <w:t> </w:t>
            </w:r>
          </w:p>
        </w:tc>
        <w:tc>
          <w:tcPr>
            <w:tcW w:w="3253" w:type="dxa"/>
            <w:tcBorders>
              <w:top w:val="nil"/>
              <w:left w:val="nil"/>
              <w:bottom w:val="single" w:sz="4" w:space="0" w:color="auto"/>
              <w:right w:val="single" w:sz="4" w:space="0" w:color="auto"/>
            </w:tcBorders>
            <w:shd w:val="clear" w:color="000000" w:fill="CCFFCC"/>
            <w:noWrap/>
            <w:vAlign w:val="bottom"/>
            <w:hideMark/>
          </w:tcPr>
          <w:p w14:paraId="5C685304"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2945ABE7"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539" w:type="dxa"/>
            <w:tcBorders>
              <w:top w:val="nil"/>
              <w:left w:val="nil"/>
              <w:bottom w:val="single" w:sz="4" w:space="0" w:color="auto"/>
              <w:right w:val="single" w:sz="4" w:space="0" w:color="auto"/>
            </w:tcBorders>
            <w:shd w:val="clear" w:color="000000" w:fill="CCFFCC"/>
            <w:noWrap/>
            <w:vAlign w:val="bottom"/>
            <w:hideMark/>
          </w:tcPr>
          <w:p w14:paraId="70E08286"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6FFC4510"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37468587" w14:textId="77777777" w:rsidTr="0027774C">
        <w:trPr>
          <w:trHeight w:val="22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5FC126B7" w14:textId="77777777" w:rsidR="00781999" w:rsidRDefault="00781999" w:rsidP="0027774C">
            <w:pPr>
              <w:jc w:val="right"/>
              <w:rPr>
                <w:rFonts w:ascii="Calibri" w:hAnsi="Calibri" w:cs="Calibri"/>
                <w:sz w:val="16"/>
                <w:szCs w:val="16"/>
              </w:rPr>
            </w:pPr>
            <w:r>
              <w:rPr>
                <w:rFonts w:ascii="Calibri" w:hAnsi="Calibri" w:cs="Calibri"/>
                <w:sz w:val="16"/>
                <w:szCs w:val="16"/>
              </w:rPr>
              <w:t>3</w:t>
            </w:r>
          </w:p>
        </w:tc>
        <w:tc>
          <w:tcPr>
            <w:tcW w:w="469" w:type="dxa"/>
            <w:tcBorders>
              <w:top w:val="nil"/>
              <w:left w:val="nil"/>
              <w:bottom w:val="single" w:sz="4" w:space="0" w:color="auto"/>
              <w:right w:val="single" w:sz="4" w:space="0" w:color="auto"/>
            </w:tcBorders>
            <w:shd w:val="clear" w:color="000000" w:fill="CCFFCC"/>
            <w:noWrap/>
            <w:vAlign w:val="bottom"/>
            <w:hideMark/>
          </w:tcPr>
          <w:p w14:paraId="0FF72B53"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1845D7C3"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4A7307B1" w14:textId="77777777" w:rsidR="00781999" w:rsidRDefault="00781999" w:rsidP="0027774C">
            <w:pPr>
              <w:rPr>
                <w:rFonts w:ascii="Calibri" w:hAnsi="Calibri" w:cs="Calibri"/>
                <w:sz w:val="16"/>
                <w:szCs w:val="16"/>
              </w:rPr>
            </w:pPr>
            <w:r>
              <w:rPr>
                <w:rFonts w:ascii="Calibri" w:hAnsi="Calibri" w:cs="Calibri"/>
                <w:sz w:val="16"/>
                <w:szCs w:val="16"/>
              </w:rPr>
              <w:t>3</w:t>
            </w:r>
          </w:p>
        </w:tc>
        <w:tc>
          <w:tcPr>
            <w:tcW w:w="3253" w:type="dxa"/>
            <w:tcBorders>
              <w:top w:val="nil"/>
              <w:left w:val="nil"/>
              <w:bottom w:val="single" w:sz="4" w:space="0" w:color="auto"/>
              <w:right w:val="single" w:sz="4" w:space="0" w:color="auto"/>
            </w:tcBorders>
            <w:shd w:val="clear" w:color="000000" w:fill="CCFFCC"/>
            <w:noWrap/>
            <w:vAlign w:val="bottom"/>
            <w:hideMark/>
          </w:tcPr>
          <w:p w14:paraId="39FADF74" w14:textId="77777777" w:rsidR="00781999" w:rsidRDefault="00781999" w:rsidP="0027774C">
            <w:pPr>
              <w:rPr>
                <w:rFonts w:ascii="Calibri" w:hAnsi="Calibri" w:cs="Calibri"/>
                <w:sz w:val="16"/>
                <w:szCs w:val="16"/>
              </w:rPr>
            </w:pPr>
            <w:r>
              <w:rPr>
                <w:rFonts w:ascii="Calibri" w:hAnsi="Calibri" w:cs="Calibri"/>
                <w:sz w:val="16"/>
                <w:szCs w:val="16"/>
              </w:rPr>
              <w:t>Mycí stroj na provozní nádobí</w:t>
            </w:r>
          </w:p>
        </w:tc>
        <w:tc>
          <w:tcPr>
            <w:tcW w:w="649" w:type="dxa"/>
            <w:tcBorders>
              <w:top w:val="nil"/>
              <w:left w:val="nil"/>
              <w:bottom w:val="single" w:sz="4" w:space="0" w:color="auto"/>
              <w:right w:val="single" w:sz="4" w:space="0" w:color="auto"/>
            </w:tcBorders>
            <w:shd w:val="clear" w:color="000000" w:fill="CCFFCC"/>
            <w:noWrap/>
            <w:vAlign w:val="bottom"/>
            <w:hideMark/>
          </w:tcPr>
          <w:p w14:paraId="685B29EC"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noWrap/>
            <w:vAlign w:val="bottom"/>
            <w:hideMark/>
          </w:tcPr>
          <w:p w14:paraId="0C643933" w14:textId="77777777" w:rsidR="00781999" w:rsidRDefault="00781999" w:rsidP="0027774C">
            <w:pPr>
              <w:rPr>
                <w:rFonts w:ascii="Calibri" w:hAnsi="Calibri" w:cs="Calibri"/>
                <w:sz w:val="16"/>
                <w:szCs w:val="16"/>
              </w:rPr>
            </w:pPr>
            <w:r>
              <w:rPr>
                <w:rFonts w:ascii="Calibri" w:hAnsi="Calibri" w:cs="Calibri"/>
                <w:sz w:val="16"/>
                <w:szCs w:val="16"/>
              </w:rPr>
              <w:t xml:space="preserve">Teploměr s </w:t>
            </w:r>
            <w:proofErr w:type="spellStart"/>
            <w:r>
              <w:rPr>
                <w:rFonts w:ascii="Calibri" w:hAnsi="Calibri" w:cs="Calibri"/>
                <w:sz w:val="16"/>
                <w:szCs w:val="16"/>
              </w:rPr>
              <w:t>digit</w:t>
            </w:r>
            <w:proofErr w:type="spellEnd"/>
            <w:r>
              <w:rPr>
                <w:rFonts w:ascii="Calibri" w:hAnsi="Calibri" w:cs="Calibri"/>
                <w:sz w:val="16"/>
                <w:szCs w:val="16"/>
              </w:rPr>
              <w:t>. Vstupem + jazýčkové relé</w:t>
            </w:r>
          </w:p>
        </w:tc>
        <w:tc>
          <w:tcPr>
            <w:tcW w:w="800" w:type="dxa"/>
            <w:tcBorders>
              <w:top w:val="nil"/>
              <w:left w:val="nil"/>
              <w:bottom w:val="single" w:sz="4" w:space="0" w:color="auto"/>
              <w:right w:val="single" w:sz="8" w:space="0" w:color="auto"/>
            </w:tcBorders>
            <w:shd w:val="clear" w:color="000000" w:fill="CCFFCC"/>
            <w:noWrap/>
            <w:vAlign w:val="bottom"/>
            <w:hideMark/>
          </w:tcPr>
          <w:p w14:paraId="7BF313AB"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117A6A98" w14:textId="77777777" w:rsidTr="0027774C">
        <w:trPr>
          <w:trHeight w:val="22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277D5001" w14:textId="77777777" w:rsidR="00781999" w:rsidRDefault="00781999" w:rsidP="0027774C">
            <w:pPr>
              <w:jc w:val="right"/>
              <w:rPr>
                <w:rFonts w:ascii="Calibri" w:hAnsi="Calibri" w:cs="Calibri"/>
                <w:sz w:val="16"/>
                <w:szCs w:val="16"/>
              </w:rPr>
            </w:pPr>
            <w:r>
              <w:rPr>
                <w:rFonts w:ascii="Calibri" w:hAnsi="Calibri" w:cs="Calibri"/>
                <w:sz w:val="16"/>
                <w:szCs w:val="16"/>
              </w:rPr>
              <w:t>4</w:t>
            </w:r>
          </w:p>
        </w:tc>
        <w:tc>
          <w:tcPr>
            <w:tcW w:w="469" w:type="dxa"/>
            <w:tcBorders>
              <w:top w:val="nil"/>
              <w:left w:val="nil"/>
              <w:bottom w:val="single" w:sz="4" w:space="0" w:color="auto"/>
              <w:right w:val="single" w:sz="4" w:space="0" w:color="auto"/>
            </w:tcBorders>
            <w:shd w:val="clear" w:color="000000" w:fill="CCFFCC"/>
            <w:noWrap/>
            <w:vAlign w:val="bottom"/>
            <w:hideMark/>
          </w:tcPr>
          <w:p w14:paraId="0D73068A"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10CE9D40" w14:textId="77777777" w:rsidR="00781999" w:rsidRDefault="00781999" w:rsidP="0027774C">
            <w:pPr>
              <w:rPr>
                <w:rFonts w:ascii="Calibri" w:hAnsi="Calibri" w:cs="Calibri"/>
                <w:b/>
                <w:bCs/>
                <w:sz w:val="16"/>
                <w:szCs w:val="16"/>
              </w:rPr>
            </w:pPr>
            <w:r>
              <w:rPr>
                <w:rFonts w:ascii="Calibri" w:hAnsi="Calibri" w:cs="Calibri"/>
                <w:b/>
                <w:bCs/>
                <w:sz w:val="16"/>
                <w:szCs w:val="16"/>
              </w:rPr>
              <w:t>F015 kuchyně</w:t>
            </w:r>
          </w:p>
        </w:tc>
        <w:tc>
          <w:tcPr>
            <w:tcW w:w="222" w:type="dxa"/>
            <w:tcBorders>
              <w:top w:val="nil"/>
              <w:left w:val="nil"/>
              <w:bottom w:val="single" w:sz="4" w:space="0" w:color="auto"/>
              <w:right w:val="single" w:sz="4" w:space="0" w:color="auto"/>
            </w:tcBorders>
            <w:shd w:val="clear" w:color="000000" w:fill="CCFFCC"/>
            <w:noWrap/>
            <w:vAlign w:val="bottom"/>
            <w:hideMark/>
          </w:tcPr>
          <w:p w14:paraId="61734DCE" w14:textId="77777777" w:rsidR="00781999" w:rsidRDefault="00781999" w:rsidP="0027774C">
            <w:pPr>
              <w:rPr>
                <w:rFonts w:ascii="Calibri" w:hAnsi="Calibri" w:cs="Calibri"/>
                <w:sz w:val="16"/>
                <w:szCs w:val="16"/>
              </w:rPr>
            </w:pPr>
            <w:r>
              <w:rPr>
                <w:rFonts w:ascii="Calibri" w:hAnsi="Calibri" w:cs="Calibri"/>
                <w:sz w:val="16"/>
                <w:szCs w:val="16"/>
              </w:rPr>
              <w:t> </w:t>
            </w:r>
          </w:p>
        </w:tc>
        <w:tc>
          <w:tcPr>
            <w:tcW w:w="3253" w:type="dxa"/>
            <w:tcBorders>
              <w:top w:val="nil"/>
              <w:left w:val="nil"/>
              <w:bottom w:val="single" w:sz="4" w:space="0" w:color="auto"/>
              <w:right w:val="single" w:sz="4" w:space="0" w:color="auto"/>
            </w:tcBorders>
            <w:shd w:val="clear" w:color="000000" w:fill="CCFFCC"/>
            <w:noWrap/>
            <w:vAlign w:val="bottom"/>
            <w:hideMark/>
          </w:tcPr>
          <w:p w14:paraId="1F7CC276"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103CEE8E"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539" w:type="dxa"/>
            <w:tcBorders>
              <w:top w:val="nil"/>
              <w:left w:val="nil"/>
              <w:bottom w:val="single" w:sz="4" w:space="0" w:color="auto"/>
              <w:right w:val="single" w:sz="4" w:space="0" w:color="auto"/>
            </w:tcBorders>
            <w:shd w:val="clear" w:color="000000" w:fill="CCFFCC"/>
            <w:noWrap/>
            <w:vAlign w:val="bottom"/>
            <w:hideMark/>
          </w:tcPr>
          <w:p w14:paraId="0C986E38"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4EC90966"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55AB6903" w14:textId="77777777" w:rsidTr="0027774C">
        <w:trPr>
          <w:trHeight w:val="506"/>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20580936" w14:textId="77777777" w:rsidR="00781999" w:rsidRDefault="00781999" w:rsidP="0027774C">
            <w:pPr>
              <w:jc w:val="right"/>
              <w:rPr>
                <w:rFonts w:ascii="Calibri" w:hAnsi="Calibri" w:cs="Calibri"/>
                <w:sz w:val="16"/>
                <w:szCs w:val="16"/>
              </w:rPr>
            </w:pPr>
            <w:r>
              <w:rPr>
                <w:rFonts w:ascii="Calibri" w:hAnsi="Calibri" w:cs="Calibri"/>
                <w:sz w:val="16"/>
                <w:szCs w:val="16"/>
              </w:rPr>
              <w:t>5</w:t>
            </w:r>
          </w:p>
        </w:tc>
        <w:tc>
          <w:tcPr>
            <w:tcW w:w="469" w:type="dxa"/>
            <w:tcBorders>
              <w:top w:val="nil"/>
              <w:left w:val="nil"/>
              <w:bottom w:val="single" w:sz="4" w:space="0" w:color="auto"/>
              <w:right w:val="single" w:sz="4" w:space="0" w:color="auto"/>
            </w:tcBorders>
            <w:shd w:val="clear" w:color="000000" w:fill="CCFFCC"/>
            <w:noWrap/>
            <w:vAlign w:val="bottom"/>
            <w:hideMark/>
          </w:tcPr>
          <w:p w14:paraId="6C6614BC"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23367260"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7ACE8CEF" w14:textId="77777777" w:rsidR="00781999" w:rsidRDefault="00781999" w:rsidP="0027774C">
            <w:pPr>
              <w:rPr>
                <w:rFonts w:ascii="Calibri" w:hAnsi="Calibri" w:cs="Calibri"/>
                <w:sz w:val="16"/>
                <w:szCs w:val="16"/>
              </w:rPr>
            </w:pPr>
            <w:r>
              <w:rPr>
                <w:rFonts w:ascii="Calibri" w:hAnsi="Calibri" w:cs="Calibri"/>
                <w:sz w:val="16"/>
                <w:szCs w:val="16"/>
              </w:rPr>
              <w:t>1</w:t>
            </w:r>
          </w:p>
        </w:tc>
        <w:tc>
          <w:tcPr>
            <w:tcW w:w="3253" w:type="dxa"/>
            <w:tcBorders>
              <w:top w:val="nil"/>
              <w:left w:val="nil"/>
              <w:bottom w:val="single" w:sz="4" w:space="0" w:color="auto"/>
              <w:right w:val="single" w:sz="4" w:space="0" w:color="auto"/>
            </w:tcBorders>
            <w:shd w:val="clear" w:color="000000" w:fill="CCFFCC"/>
            <w:noWrap/>
            <w:vAlign w:val="bottom"/>
            <w:hideMark/>
          </w:tcPr>
          <w:p w14:paraId="6101B8A4" w14:textId="77777777" w:rsidR="00781999" w:rsidRDefault="00781999" w:rsidP="0027774C">
            <w:pPr>
              <w:rPr>
                <w:rFonts w:ascii="Calibri" w:hAnsi="Calibri" w:cs="Calibri"/>
                <w:sz w:val="16"/>
                <w:szCs w:val="16"/>
              </w:rPr>
            </w:pPr>
            <w:r>
              <w:rPr>
                <w:rFonts w:ascii="Calibri" w:hAnsi="Calibri" w:cs="Calibri"/>
                <w:sz w:val="16"/>
                <w:szCs w:val="16"/>
              </w:rPr>
              <w:t xml:space="preserve">Elektrický konvektomat </w:t>
            </w:r>
            <w:proofErr w:type="spellStart"/>
            <w:r>
              <w:rPr>
                <w:rFonts w:ascii="Calibri" w:hAnsi="Calibri" w:cs="Calibri"/>
                <w:sz w:val="16"/>
                <w:szCs w:val="16"/>
              </w:rPr>
              <w:t>bojlerový</w:t>
            </w:r>
            <w:proofErr w:type="spellEnd"/>
            <w:r>
              <w:rPr>
                <w:rFonts w:ascii="Calibri" w:hAnsi="Calibri" w:cs="Calibri"/>
                <w:sz w:val="16"/>
                <w:szCs w:val="16"/>
              </w:rPr>
              <w:t xml:space="preserve"> – 20x GN 1/1+1</w:t>
            </w:r>
          </w:p>
        </w:tc>
        <w:tc>
          <w:tcPr>
            <w:tcW w:w="649" w:type="dxa"/>
            <w:tcBorders>
              <w:top w:val="nil"/>
              <w:left w:val="nil"/>
              <w:bottom w:val="single" w:sz="4" w:space="0" w:color="auto"/>
              <w:right w:val="single" w:sz="4" w:space="0" w:color="auto"/>
            </w:tcBorders>
            <w:shd w:val="clear" w:color="000000" w:fill="CCFFCC"/>
            <w:noWrap/>
            <w:vAlign w:val="bottom"/>
            <w:hideMark/>
          </w:tcPr>
          <w:p w14:paraId="1A154352"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3CC46F2A" w14:textId="77777777" w:rsidR="00781999" w:rsidRDefault="00781999" w:rsidP="0027774C">
            <w:pPr>
              <w:rPr>
                <w:rFonts w:ascii="Calibri" w:hAnsi="Calibri" w:cs="Calibri"/>
                <w:sz w:val="16"/>
                <w:szCs w:val="16"/>
              </w:rPr>
            </w:pPr>
            <w:r>
              <w:rPr>
                <w:rFonts w:ascii="Calibri" w:hAnsi="Calibri" w:cs="Calibri"/>
                <w:sz w:val="16"/>
                <w:szCs w:val="16"/>
              </w:rPr>
              <w:t>Zásuvka pro připojení k internímu komunikačnímu rozhraní</w:t>
            </w:r>
          </w:p>
        </w:tc>
        <w:tc>
          <w:tcPr>
            <w:tcW w:w="800" w:type="dxa"/>
            <w:tcBorders>
              <w:top w:val="nil"/>
              <w:left w:val="nil"/>
              <w:bottom w:val="single" w:sz="4" w:space="0" w:color="auto"/>
              <w:right w:val="single" w:sz="8" w:space="0" w:color="auto"/>
            </w:tcBorders>
            <w:shd w:val="clear" w:color="000000" w:fill="CCFFCC"/>
            <w:noWrap/>
            <w:vAlign w:val="bottom"/>
            <w:hideMark/>
          </w:tcPr>
          <w:p w14:paraId="56E977F2"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7ED975F2" w14:textId="77777777" w:rsidTr="0027774C">
        <w:trPr>
          <w:trHeight w:val="482"/>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2BE879B9" w14:textId="77777777" w:rsidR="00781999" w:rsidRDefault="00781999" w:rsidP="0027774C">
            <w:pPr>
              <w:jc w:val="right"/>
              <w:rPr>
                <w:rFonts w:ascii="Calibri" w:hAnsi="Calibri" w:cs="Calibri"/>
                <w:sz w:val="16"/>
                <w:szCs w:val="16"/>
              </w:rPr>
            </w:pPr>
            <w:r>
              <w:rPr>
                <w:rFonts w:ascii="Calibri" w:hAnsi="Calibri" w:cs="Calibri"/>
                <w:sz w:val="16"/>
                <w:szCs w:val="16"/>
              </w:rPr>
              <w:t>6</w:t>
            </w:r>
          </w:p>
        </w:tc>
        <w:tc>
          <w:tcPr>
            <w:tcW w:w="469" w:type="dxa"/>
            <w:tcBorders>
              <w:top w:val="nil"/>
              <w:left w:val="nil"/>
              <w:bottom w:val="single" w:sz="4" w:space="0" w:color="auto"/>
              <w:right w:val="single" w:sz="4" w:space="0" w:color="auto"/>
            </w:tcBorders>
            <w:shd w:val="clear" w:color="000000" w:fill="CCFFCC"/>
            <w:noWrap/>
            <w:vAlign w:val="bottom"/>
            <w:hideMark/>
          </w:tcPr>
          <w:p w14:paraId="10927BB0"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5E9FBB5E"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30E3FA56" w14:textId="77777777" w:rsidR="00781999" w:rsidRDefault="00781999" w:rsidP="0027774C">
            <w:pPr>
              <w:rPr>
                <w:rFonts w:ascii="Calibri" w:hAnsi="Calibri" w:cs="Calibri"/>
                <w:sz w:val="16"/>
                <w:szCs w:val="16"/>
              </w:rPr>
            </w:pPr>
            <w:r>
              <w:rPr>
                <w:rFonts w:ascii="Calibri" w:hAnsi="Calibri" w:cs="Calibri"/>
                <w:sz w:val="16"/>
                <w:szCs w:val="16"/>
              </w:rPr>
              <w:t>1</w:t>
            </w:r>
          </w:p>
        </w:tc>
        <w:tc>
          <w:tcPr>
            <w:tcW w:w="3253" w:type="dxa"/>
            <w:tcBorders>
              <w:top w:val="nil"/>
              <w:left w:val="nil"/>
              <w:bottom w:val="single" w:sz="4" w:space="0" w:color="auto"/>
              <w:right w:val="single" w:sz="4" w:space="0" w:color="auto"/>
            </w:tcBorders>
            <w:shd w:val="clear" w:color="000000" w:fill="CCFFCC"/>
            <w:noWrap/>
            <w:vAlign w:val="bottom"/>
            <w:hideMark/>
          </w:tcPr>
          <w:p w14:paraId="35079261" w14:textId="77777777" w:rsidR="00781999" w:rsidRDefault="00781999" w:rsidP="0027774C">
            <w:pPr>
              <w:rPr>
                <w:rFonts w:ascii="Calibri" w:hAnsi="Calibri" w:cs="Calibri"/>
                <w:sz w:val="16"/>
                <w:szCs w:val="16"/>
              </w:rPr>
            </w:pPr>
            <w:r>
              <w:rPr>
                <w:rFonts w:ascii="Calibri" w:hAnsi="Calibri" w:cs="Calibri"/>
                <w:sz w:val="16"/>
                <w:szCs w:val="16"/>
              </w:rPr>
              <w:t xml:space="preserve">Elektrický konvektomat </w:t>
            </w:r>
            <w:proofErr w:type="spellStart"/>
            <w:r>
              <w:rPr>
                <w:rFonts w:ascii="Calibri" w:hAnsi="Calibri" w:cs="Calibri"/>
                <w:sz w:val="16"/>
                <w:szCs w:val="16"/>
              </w:rPr>
              <w:t>bojlerový</w:t>
            </w:r>
            <w:proofErr w:type="spellEnd"/>
            <w:r>
              <w:rPr>
                <w:rFonts w:ascii="Calibri" w:hAnsi="Calibri" w:cs="Calibri"/>
                <w:sz w:val="16"/>
                <w:szCs w:val="16"/>
              </w:rPr>
              <w:t xml:space="preserve"> – 20x GN 1/1+1</w:t>
            </w:r>
          </w:p>
        </w:tc>
        <w:tc>
          <w:tcPr>
            <w:tcW w:w="649" w:type="dxa"/>
            <w:tcBorders>
              <w:top w:val="nil"/>
              <w:left w:val="nil"/>
              <w:bottom w:val="single" w:sz="4" w:space="0" w:color="auto"/>
              <w:right w:val="single" w:sz="4" w:space="0" w:color="auto"/>
            </w:tcBorders>
            <w:shd w:val="clear" w:color="000000" w:fill="CCFFCC"/>
            <w:noWrap/>
            <w:vAlign w:val="bottom"/>
            <w:hideMark/>
          </w:tcPr>
          <w:p w14:paraId="7E87649B"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2B2B988E" w14:textId="77777777" w:rsidR="00781999" w:rsidRDefault="00781999" w:rsidP="0027774C">
            <w:pPr>
              <w:rPr>
                <w:rFonts w:ascii="Calibri" w:hAnsi="Calibri" w:cs="Calibri"/>
                <w:sz w:val="16"/>
                <w:szCs w:val="16"/>
              </w:rPr>
            </w:pPr>
            <w:r>
              <w:rPr>
                <w:rFonts w:ascii="Calibri" w:hAnsi="Calibri" w:cs="Calibri"/>
                <w:sz w:val="16"/>
                <w:szCs w:val="16"/>
              </w:rPr>
              <w:t>Zásuvka pro připojení k internímu komunikačnímu rozhraní</w:t>
            </w:r>
          </w:p>
        </w:tc>
        <w:tc>
          <w:tcPr>
            <w:tcW w:w="800" w:type="dxa"/>
            <w:tcBorders>
              <w:top w:val="nil"/>
              <w:left w:val="nil"/>
              <w:bottom w:val="single" w:sz="4" w:space="0" w:color="auto"/>
              <w:right w:val="single" w:sz="8" w:space="0" w:color="auto"/>
            </w:tcBorders>
            <w:shd w:val="clear" w:color="000000" w:fill="CCFFCC"/>
            <w:noWrap/>
            <w:vAlign w:val="bottom"/>
            <w:hideMark/>
          </w:tcPr>
          <w:p w14:paraId="42883802"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11D9CC09" w14:textId="77777777" w:rsidTr="0027774C">
        <w:trPr>
          <w:trHeight w:val="446"/>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778EC138" w14:textId="77777777" w:rsidR="00781999" w:rsidRDefault="00781999" w:rsidP="0027774C">
            <w:pPr>
              <w:jc w:val="right"/>
              <w:rPr>
                <w:rFonts w:ascii="Calibri" w:hAnsi="Calibri" w:cs="Calibri"/>
                <w:sz w:val="16"/>
                <w:szCs w:val="16"/>
              </w:rPr>
            </w:pPr>
            <w:r>
              <w:rPr>
                <w:rFonts w:ascii="Calibri" w:hAnsi="Calibri" w:cs="Calibri"/>
                <w:sz w:val="16"/>
                <w:szCs w:val="16"/>
              </w:rPr>
              <w:t>7</w:t>
            </w:r>
          </w:p>
        </w:tc>
        <w:tc>
          <w:tcPr>
            <w:tcW w:w="469" w:type="dxa"/>
            <w:tcBorders>
              <w:top w:val="nil"/>
              <w:left w:val="nil"/>
              <w:bottom w:val="single" w:sz="4" w:space="0" w:color="auto"/>
              <w:right w:val="single" w:sz="4" w:space="0" w:color="auto"/>
            </w:tcBorders>
            <w:shd w:val="clear" w:color="000000" w:fill="CCFFCC"/>
            <w:noWrap/>
            <w:vAlign w:val="bottom"/>
            <w:hideMark/>
          </w:tcPr>
          <w:p w14:paraId="3A97685F"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5D8BD50F"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58798467" w14:textId="77777777" w:rsidR="00781999" w:rsidRDefault="00781999" w:rsidP="0027774C">
            <w:pPr>
              <w:rPr>
                <w:rFonts w:ascii="Calibri" w:hAnsi="Calibri" w:cs="Calibri"/>
                <w:sz w:val="16"/>
                <w:szCs w:val="16"/>
              </w:rPr>
            </w:pPr>
            <w:r>
              <w:rPr>
                <w:rFonts w:ascii="Calibri" w:hAnsi="Calibri" w:cs="Calibri"/>
                <w:sz w:val="16"/>
                <w:szCs w:val="16"/>
              </w:rPr>
              <w:t>2</w:t>
            </w:r>
          </w:p>
        </w:tc>
        <w:tc>
          <w:tcPr>
            <w:tcW w:w="3253" w:type="dxa"/>
            <w:tcBorders>
              <w:top w:val="nil"/>
              <w:left w:val="nil"/>
              <w:bottom w:val="single" w:sz="4" w:space="0" w:color="auto"/>
              <w:right w:val="single" w:sz="4" w:space="0" w:color="auto"/>
            </w:tcBorders>
            <w:shd w:val="clear" w:color="000000" w:fill="CCFFCC"/>
            <w:noWrap/>
            <w:vAlign w:val="bottom"/>
            <w:hideMark/>
          </w:tcPr>
          <w:p w14:paraId="48D94918" w14:textId="77777777" w:rsidR="00781999" w:rsidRDefault="00781999" w:rsidP="0027774C">
            <w:pPr>
              <w:rPr>
                <w:rFonts w:ascii="Calibri" w:hAnsi="Calibri" w:cs="Calibri"/>
                <w:sz w:val="16"/>
                <w:szCs w:val="16"/>
              </w:rPr>
            </w:pPr>
            <w:r>
              <w:rPr>
                <w:rFonts w:ascii="Calibri" w:hAnsi="Calibri" w:cs="Calibri"/>
                <w:sz w:val="16"/>
                <w:szCs w:val="16"/>
              </w:rPr>
              <w:t xml:space="preserve">Multifunkční zařízení, 4 x GN 1/1, objem </w:t>
            </w:r>
            <w:proofErr w:type="gramStart"/>
            <w:r>
              <w:rPr>
                <w:rFonts w:ascii="Calibri" w:hAnsi="Calibri" w:cs="Calibri"/>
                <w:sz w:val="16"/>
                <w:szCs w:val="16"/>
              </w:rPr>
              <w:t>200l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52D60A37"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7852BA6A" w14:textId="77777777" w:rsidR="00781999" w:rsidRDefault="00781999" w:rsidP="0027774C">
            <w:pPr>
              <w:rPr>
                <w:rFonts w:ascii="Calibri" w:hAnsi="Calibri" w:cs="Calibri"/>
                <w:sz w:val="16"/>
                <w:szCs w:val="16"/>
              </w:rPr>
            </w:pPr>
            <w:r>
              <w:rPr>
                <w:rFonts w:ascii="Calibri" w:hAnsi="Calibri" w:cs="Calibri"/>
                <w:sz w:val="16"/>
                <w:szCs w:val="16"/>
              </w:rPr>
              <w:t>Zásuvka pro připojení k internímu komunikačnímu rozhraní</w:t>
            </w:r>
          </w:p>
        </w:tc>
        <w:tc>
          <w:tcPr>
            <w:tcW w:w="800" w:type="dxa"/>
            <w:tcBorders>
              <w:top w:val="nil"/>
              <w:left w:val="nil"/>
              <w:bottom w:val="single" w:sz="4" w:space="0" w:color="auto"/>
              <w:right w:val="single" w:sz="8" w:space="0" w:color="auto"/>
            </w:tcBorders>
            <w:shd w:val="clear" w:color="000000" w:fill="CCFFCC"/>
            <w:noWrap/>
            <w:vAlign w:val="bottom"/>
            <w:hideMark/>
          </w:tcPr>
          <w:p w14:paraId="18C67DEE"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68A6588C" w14:textId="77777777" w:rsidTr="0027774C">
        <w:trPr>
          <w:trHeight w:val="458"/>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6B752E10" w14:textId="77777777" w:rsidR="00781999" w:rsidRDefault="00781999" w:rsidP="0027774C">
            <w:pPr>
              <w:jc w:val="right"/>
              <w:rPr>
                <w:rFonts w:ascii="Calibri" w:hAnsi="Calibri" w:cs="Calibri"/>
                <w:sz w:val="16"/>
                <w:szCs w:val="16"/>
              </w:rPr>
            </w:pPr>
            <w:r>
              <w:rPr>
                <w:rFonts w:ascii="Calibri" w:hAnsi="Calibri" w:cs="Calibri"/>
                <w:sz w:val="16"/>
                <w:szCs w:val="16"/>
              </w:rPr>
              <w:t>8</w:t>
            </w:r>
          </w:p>
        </w:tc>
        <w:tc>
          <w:tcPr>
            <w:tcW w:w="469" w:type="dxa"/>
            <w:tcBorders>
              <w:top w:val="nil"/>
              <w:left w:val="nil"/>
              <w:bottom w:val="single" w:sz="4" w:space="0" w:color="auto"/>
              <w:right w:val="single" w:sz="4" w:space="0" w:color="auto"/>
            </w:tcBorders>
            <w:shd w:val="clear" w:color="000000" w:fill="CCFFCC"/>
            <w:noWrap/>
            <w:vAlign w:val="bottom"/>
            <w:hideMark/>
          </w:tcPr>
          <w:p w14:paraId="09750FE1"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6AEEEC26"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6AE65D98" w14:textId="77777777" w:rsidR="00781999" w:rsidRDefault="00781999" w:rsidP="0027774C">
            <w:pPr>
              <w:rPr>
                <w:rFonts w:ascii="Calibri" w:hAnsi="Calibri" w:cs="Calibri"/>
                <w:sz w:val="16"/>
                <w:szCs w:val="16"/>
              </w:rPr>
            </w:pPr>
            <w:r>
              <w:rPr>
                <w:rFonts w:ascii="Calibri" w:hAnsi="Calibri" w:cs="Calibri"/>
                <w:sz w:val="16"/>
                <w:szCs w:val="16"/>
              </w:rPr>
              <w:t>2</w:t>
            </w:r>
          </w:p>
        </w:tc>
        <w:tc>
          <w:tcPr>
            <w:tcW w:w="3253" w:type="dxa"/>
            <w:tcBorders>
              <w:top w:val="nil"/>
              <w:left w:val="nil"/>
              <w:bottom w:val="single" w:sz="4" w:space="0" w:color="auto"/>
              <w:right w:val="single" w:sz="4" w:space="0" w:color="auto"/>
            </w:tcBorders>
            <w:shd w:val="clear" w:color="000000" w:fill="CCFFCC"/>
            <w:noWrap/>
            <w:vAlign w:val="bottom"/>
            <w:hideMark/>
          </w:tcPr>
          <w:p w14:paraId="22A190B9" w14:textId="77777777" w:rsidR="00781999" w:rsidRDefault="00781999" w:rsidP="0027774C">
            <w:pPr>
              <w:rPr>
                <w:rFonts w:ascii="Calibri" w:hAnsi="Calibri" w:cs="Calibri"/>
                <w:sz w:val="16"/>
                <w:szCs w:val="16"/>
              </w:rPr>
            </w:pPr>
            <w:r>
              <w:rPr>
                <w:rFonts w:ascii="Calibri" w:hAnsi="Calibri" w:cs="Calibri"/>
                <w:sz w:val="16"/>
                <w:szCs w:val="16"/>
              </w:rPr>
              <w:t xml:space="preserve">Multifunkční zařízení, 4 x GN 1/1, objem </w:t>
            </w:r>
            <w:proofErr w:type="gramStart"/>
            <w:r>
              <w:rPr>
                <w:rFonts w:ascii="Calibri" w:hAnsi="Calibri" w:cs="Calibri"/>
                <w:sz w:val="16"/>
                <w:szCs w:val="16"/>
              </w:rPr>
              <w:t>200l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2B39D077"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63FF351A" w14:textId="77777777" w:rsidR="00781999" w:rsidRDefault="00781999" w:rsidP="0027774C">
            <w:pPr>
              <w:rPr>
                <w:rFonts w:ascii="Calibri" w:hAnsi="Calibri" w:cs="Calibri"/>
                <w:sz w:val="16"/>
                <w:szCs w:val="16"/>
              </w:rPr>
            </w:pPr>
            <w:r>
              <w:rPr>
                <w:rFonts w:ascii="Calibri" w:hAnsi="Calibri" w:cs="Calibri"/>
                <w:sz w:val="16"/>
                <w:szCs w:val="16"/>
              </w:rPr>
              <w:t>Zásuvka pro připojení k internímu komunikačnímu rozhraní</w:t>
            </w:r>
          </w:p>
        </w:tc>
        <w:tc>
          <w:tcPr>
            <w:tcW w:w="800" w:type="dxa"/>
            <w:tcBorders>
              <w:top w:val="nil"/>
              <w:left w:val="nil"/>
              <w:bottom w:val="single" w:sz="4" w:space="0" w:color="auto"/>
              <w:right w:val="single" w:sz="8" w:space="0" w:color="auto"/>
            </w:tcBorders>
            <w:shd w:val="clear" w:color="000000" w:fill="CCFFCC"/>
            <w:noWrap/>
            <w:vAlign w:val="bottom"/>
            <w:hideMark/>
          </w:tcPr>
          <w:p w14:paraId="50A51869"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3BCFF809" w14:textId="77777777" w:rsidTr="0027774C">
        <w:trPr>
          <w:trHeight w:val="506"/>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509FDBFC" w14:textId="77777777" w:rsidR="00781999" w:rsidRDefault="00781999" w:rsidP="0027774C">
            <w:pPr>
              <w:jc w:val="right"/>
              <w:rPr>
                <w:rFonts w:ascii="Calibri" w:hAnsi="Calibri" w:cs="Calibri"/>
                <w:sz w:val="16"/>
                <w:szCs w:val="16"/>
              </w:rPr>
            </w:pPr>
            <w:r>
              <w:rPr>
                <w:rFonts w:ascii="Calibri" w:hAnsi="Calibri" w:cs="Calibri"/>
                <w:sz w:val="16"/>
                <w:szCs w:val="16"/>
              </w:rPr>
              <w:t>9</w:t>
            </w:r>
          </w:p>
        </w:tc>
        <w:tc>
          <w:tcPr>
            <w:tcW w:w="469" w:type="dxa"/>
            <w:tcBorders>
              <w:top w:val="nil"/>
              <w:left w:val="nil"/>
              <w:bottom w:val="single" w:sz="4" w:space="0" w:color="auto"/>
              <w:right w:val="single" w:sz="4" w:space="0" w:color="auto"/>
            </w:tcBorders>
            <w:shd w:val="clear" w:color="000000" w:fill="CCFFCC"/>
            <w:noWrap/>
            <w:vAlign w:val="bottom"/>
            <w:hideMark/>
          </w:tcPr>
          <w:p w14:paraId="1FC72652"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3615CE1D"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7D90FC75" w14:textId="77777777" w:rsidR="00781999" w:rsidRDefault="00781999" w:rsidP="0027774C">
            <w:pPr>
              <w:rPr>
                <w:rFonts w:ascii="Calibri" w:hAnsi="Calibri" w:cs="Calibri"/>
                <w:sz w:val="16"/>
                <w:szCs w:val="16"/>
              </w:rPr>
            </w:pPr>
            <w:r>
              <w:rPr>
                <w:rFonts w:ascii="Calibri" w:hAnsi="Calibri" w:cs="Calibri"/>
                <w:sz w:val="16"/>
                <w:szCs w:val="16"/>
              </w:rPr>
              <w:t>3</w:t>
            </w:r>
          </w:p>
        </w:tc>
        <w:tc>
          <w:tcPr>
            <w:tcW w:w="3253" w:type="dxa"/>
            <w:tcBorders>
              <w:top w:val="nil"/>
              <w:left w:val="nil"/>
              <w:bottom w:val="single" w:sz="4" w:space="0" w:color="auto"/>
              <w:right w:val="single" w:sz="4" w:space="0" w:color="auto"/>
            </w:tcBorders>
            <w:shd w:val="clear" w:color="000000" w:fill="CCFFCC"/>
            <w:noWrap/>
            <w:vAlign w:val="bottom"/>
            <w:hideMark/>
          </w:tcPr>
          <w:p w14:paraId="3E32111C" w14:textId="77777777" w:rsidR="00781999" w:rsidRDefault="00781999" w:rsidP="0027774C">
            <w:pPr>
              <w:rPr>
                <w:rFonts w:ascii="Calibri" w:hAnsi="Calibri" w:cs="Calibri"/>
                <w:sz w:val="16"/>
                <w:szCs w:val="16"/>
              </w:rPr>
            </w:pPr>
            <w:r>
              <w:rPr>
                <w:rFonts w:ascii="Calibri" w:hAnsi="Calibri" w:cs="Calibri"/>
                <w:sz w:val="16"/>
                <w:szCs w:val="16"/>
              </w:rPr>
              <w:t xml:space="preserve">Multifunkční tlakové zařízení, 3 x GN 1/1, objem </w:t>
            </w:r>
            <w:proofErr w:type="gramStart"/>
            <w:r>
              <w:rPr>
                <w:rFonts w:ascii="Calibri" w:hAnsi="Calibri" w:cs="Calibri"/>
                <w:sz w:val="16"/>
                <w:szCs w:val="16"/>
              </w:rPr>
              <w:t>150l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21C73BB6"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734A751A" w14:textId="77777777" w:rsidR="00781999" w:rsidRDefault="00781999" w:rsidP="0027774C">
            <w:pPr>
              <w:rPr>
                <w:rFonts w:ascii="Calibri" w:hAnsi="Calibri" w:cs="Calibri"/>
                <w:sz w:val="16"/>
                <w:szCs w:val="16"/>
              </w:rPr>
            </w:pPr>
            <w:r>
              <w:rPr>
                <w:rFonts w:ascii="Calibri" w:hAnsi="Calibri" w:cs="Calibri"/>
                <w:sz w:val="16"/>
                <w:szCs w:val="16"/>
              </w:rPr>
              <w:t>Zásuvka pro připojení k internímu komunikačnímu rozhraní</w:t>
            </w:r>
          </w:p>
        </w:tc>
        <w:tc>
          <w:tcPr>
            <w:tcW w:w="800" w:type="dxa"/>
            <w:tcBorders>
              <w:top w:val="nil"/>
              <w:left w:val="nil"/>
              <w:bottom w:val="single" w:sz="4" w:space="0" w:color="auto"/>
              <w:right w:val="single" w:sz="8" w:space="0" w:color="auto"/>
            </w:tcBorders>
            <w:shd w:val="clear" w:color="000000" w:fill="CCFFCC"/>
            <w:noWrap/>
            <w:vAlign w:val="bottom"/>
            <w:hideMark/>
          </w:tcPr>
          <w:p w14:paraId="0A7B6B4C"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0A8B51C8" w14:textId="77777777" w:rsidTr="0027774C">
        <w:trPr>
          <w:trHeight w:val="482"/>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346B384D" w14:textId="77777777" w:rsidR="00781999" w:rsidRDefault="00781999" w:rsidP="0027774C">
            <w:pPr>
              <w:jc w:val="right"/>
              <w:rPr>
                <w:rFonts w:ascii="Calibri" w:hAnsi="Calibri" w:cs="Calibri"/>
                <w:sz w:val="16"/>
                <w:szCs w:val="16"/>
              </w:rPr>
            </w:pPr>
            <w:r>
              <w:rPr>
                <w:rFonts w:ascii="Calibri" w:hAnsi="Calibri" w:cs="Calibri"/>
                <w:sz w:val="16"/>
                <w:szCs w:val="16"/>
              </w:rPr>
              <w:t>10</w:t>
            </w:r>
          </w:p>
        </w:tc>
        <w:tc>
          <w:tcPr>
            <w:tcW w:w="469" w:type="dxa"/>
            <w:tcBorders>
              <w:top w:val="nil"/>
              <w:left w:val="nil"/>
              <w:bottom w:val="single" w:sz="4" w:space="0" w:color="auto"/>
              <w:right w:val="single" w:sz="4" w:space="0" w:color="auto"/>
            </w:tcBorders>
            <w:shd w:val="clear" w:color="000000" w:fill="CCFFCC"/>
            <w:noWrap/>
            <w:vAlign w:val="bottom"/>
            <w:hideMark/>
          </w:tcPr>
          <w:p w14:paraId="105BC34F"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2B605F4E"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2B34F041" w14:textId="77777777" w:rsidR="00781999" w:rsidRDefault="00781999" w:rsidP="0027774C">
            <w:pPr>
              <w:rPr>
                <w:rFonts w:ascii="Calibri" w:hAnsi="Calibri" w:cs="Calibri"/>
                <w:sz w:val="16"/>
                <w:szCs w:val="16"/>
              </w:rPr>
            </w:pPr>
            <w:r>
              <w:rPr>
                <w:rFonts w:ascii="Calibri" w:hAnsi="Calibri" w:cs="Calibri"/>
                <w:sz w:val="16"/>
                <w:szCs w:val="16"/>
              </w:rPr>
              <w:t>4</w:t>
            </w:r>
          </w:p>
        </w:tc>
        <w:tc>
          <w:tcPr>
            <w:tcW w:w="3253" w:type="dxa"/>
            <w:tcBorders>
              <w:top w:val="nil"/>
              <w:left w:val="nil"/>
              <w:bottom w:val="single" w:sz="4" w:space="0" w:color="auto"/>
              <w:right w:val="single" w:sz="4" w:space="0" w:color="auto"/>
            </w:tcBorders>
            <w:shd w:val="clear" w:color="000000" w:fill="CCFFCC"/>
            <w:noWrap/>
            <w:vAlign w:val="bottom"/>
            <w:hideMark/>
          </w:tcPr>
          <w:p w14:paraId="28F1BAF1" w14:textId="77777777" w:rsidR="00781999" w:rsidRDefault="00781999" w:rsidP="0027774C">
            <w:pPr>
              <w:rPr>
                <w:rFonts w:ascii="Calibri" w:hAnsi="Calibri" w:cs="Calibri"/>
                <w:sz w:val="16"/>
                <w:szCs w:val="16"/>
              </w:rPr>
            </w:pPr>
            <w:r>
              <w:rPr>
                <w:rFonts w:ascii="Calibri" w:hAnsi="Calibri" w:cs="Calibri"/>
                <w:sz w:val="16"/>
                <w:szCs w:val="16"/>
              </w:rPr>
              <w:t xml:space="preserve">Multifunkční pánev, 2 x </w:t>
            </w:r>
            <w:proofErr w:type="gramStart"/>
            <w:r>
              <w:rPr>
                <w:rFonts w:ascii="Calibri" w:hAnsi="Calibri" w:cs="Calibri"/>
                <w:sz w:val="16"/>
                <w:szCs w:val="16"/>
              </w:rPr>
              <w:t>79l</w:t>
            </w:r>
            <w:proofErr w:type="gramEnd"/>
            <w:r>
              <w:rPr>
                <w:rFonts w:ascii="Calibri" w:hAnsi="Calibri" w:cs="Calibri"/>
                <w:sz w:val="16"/>
                <w:szCs w:val="16"/>
              </w:rPr>
              <w:t>, objem 100l</w:t>
            </w:r>
          </w:p>
        </w:tc>
        <w:tc>
          <w:tcPr>
            <w:tcW w:w="649" w:type="dxa"/>
            <w:tcBorders>
              <w:top w:val="nil"/>
              <w:left w:val="nil"/>
              <w:bottom w:val="single" w:sz="4" w:space="0" w:color="auto"/>
              <w:right w:val="single" w:sz="4" w:space="0" w:color="auto"/>
            </w:tcBorders>
            <w:shd w:val="clear" w:color="000000" w:fill="CCFFCC"/>
            <w:noWrap/>
            <w:vAlign w:val="bottom"/>
            <w:hideMark/>
          </w:tcPr>
          <w:p w14:paraId="5C9D7469" w14:textId="77777777" w:rsidR="00781999" w:rsidRDefault="00781999" w:rsidP="0027774C">
            <w:pPr>
              <w:jc w:val="center"/>
              <w:rPr>
                <w:rFonts w:ascii="Calibri" w:hAnsi="Calibri" w:cs="Calibri"/>
                <w:sz w:val="16"/>
                <w:szCs w:val="16"/>
              </w:rPr>
            </w:pPr>
            <w:proofErr w:type="gramStart"/>
            <w:r>
              <w:rPr>
                <w:rFonts w:ascii="Calibri" w:hAnsi="Calibri" w:cs="Calibri"/>
                <w:sz w:val="16"/>
                <w:szCs w:val="16"/>
              </w:rPr>
              <w:t>2T</w:t>
            </w:r>
            <w:proofErr w:type="gramEnd"/>
          </w:p>
        </w:tc>
        <w:tc>
          <w:tcPr>
            <w:tcW w:w="2539" w:type="dxa"/>
            <w:tcBorders>
              <w:top w:val="nil"/>
              <w:left w:val="nil"/>
              <w:bottom w:val="single" w:sz="4" w:space="0" w:color="auto"/>
              <w:right w:val="single" w:sz="4" w:space="0" w:color="auto"/>
            </w:tcBorders>
            <w:shd w:val="clear" w:color="000000" w:fill="CCFFCC"/>
            <w:vAlign w:val="bottom"/>
            <w:hideMark/>
          </w:tcPr>
          <w:p w14:paraId="1F87B737" w14:textId="77777777" w:rsidR="00781999" w:rsidRDefault="00781999" w:rsidP="0027774C">
            <w:pPr>
              <w:rPr>
                <w:rFonts w:ascii="Calibri" w:hAnsi="Calibri" w:cs="Calibri"/>
                <w:sz w:val="16"/>
                <w:szCs w:val="16"/>
              </w:rPr>
            </w:pPr>
            <w:r>
              <w:rPr>
                <w:rFonts w:ascii="Calibri" w:hAnsi="Calibri" w:cs="Calibri"/>
                <w:sz w:val="16"/>
                <w:szCs w:val="16"/>
              </w:rPr>
              <w:t>2 x zásuvka pro připojení k internímu komunikačnímu rozhraní</w:t>
            </w:r>
          </w:p>
        </w:tc>
        <w:tc>
          <w:tcPr>
            <w:tcW w:w="800" w:type="dxa"/>
            <w:tcBorders>
              <w:top w:val="nil"/>
              <w:left w:val="nil"/>
              <w:bottom w:val="single" w:sz="4" w:space="0" w:color="auto"/>
              <w:right w:val="single" w:sz="8" w:space="0" w:color="auto"/>
            </w:tcBorders>
            <w:shd w:val="clear" w:color="000000" w:fill="CCFFCC"/>
            <w:noWrap/>
            <w:vAlign w:val="bottom"/>
            <w:hideMark/>
          </w:tcPr>
          <w:p w14:paraId="348C6F01"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081995F1" w14:textId="77777777" w:rsidTr="0027774C">
        <w:trPr>
          <w:trHeight w:val="482"/>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1DCD2606" w14:textId="77777777" w:rsidR="00781999" w:rsidRDefault="00781999" w:rsidP="0027774C">
            <w:pPr>
              <w:jc w:val="right"/>
              <w:rPr>
                <w:rFonts w:ascii="Calibri" w:hAnsi="Calibri" w:cs="Calibri"/>
                <w:sz w:val="16"/>
                <w:szCs w:val="16"/>
              </w:rPr>
            </w:pPr>
            <w:r>
              <w:rPr>
                <w:rFonts w:ascii="Calibri" w:hAnsi="Calibri" w:cs="Calibri"/>
                <w:sz w:val="16"/>
                <w:szCs w:val="16"/>
              </w:rPr>
              <w:t>11</w:t>
            </w:r>
          </w:p>
        </w:tc>
        <w:tc>
          <w:tcPr>
            <w:tcW w:w="469" w:type="dxa"/>
            <w:tcBorders>
              <w:top w:val="nil"/>
              <w:left w:val="nil"/>
              <w:bottom w:val="single" w:sz="4" w:space="0" w:color="auto"/>
              <w:right w:val="single" w:sz="4" w:space="0" w:color="auto"/>
            </w:tcBorders>
            <w:shd w:val="clear" w:color="000000" w:fill="CCFFCC"/>
            <w:noWrap/>
            <w:vAlign w:val="bottom"/>
            <w:hideMark/>
          </w:tcPr>
          <w:p w14:paraId="623868C7"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291887C4"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2D1D2C24" w14:textId="77777777" w:rsidR="00781999" w:rsidRDefault="00781999" w:rsidP="0027774C">
            <w:pPr>
              <w:rPr>
                <w:rFonts w:ascii="Calibri" w:hAnsi="Calibri" w:cs="Calibri"/>
                <w:sz w:val="16"/>
                <w:szCs w:val="16"/>
              </w:rPr>
            </w:pPr>
            <w:r>
              <w:rPr>
                <w:rFonts w:ascii="Calibri" w:hAnsi="Calibri" w:cs="Calibri"/>
                <w:sz w:val="16"/>
                <w:szCs w:val="16"/>
              </w:rPr>
              <w:t>9</w:t>
            </w:r>
          </w:p>
        </w:tc>
        <w:tc>
          <w:tcPr>
            <w:tcW w:w="3253" w:type="dxa"/>
            <w:tcBorders>
              <w:top w:val="nil"/>
              <w:left w:val="nil"/>
              <w:bottom w:val="single" w:sz="4" w:space="0" w:color="auto"/>
              <w:right w:val="single" w:sz="4" w:space="0" w:color="auto"/>
            </w:tcBorders>
            <w:shd w:val="clear" w:color="000000" w:fill="CCFFCC"/>
            <w:noWrap/>
            <w:vAlign w:val="bottom"/>
            <w:hideMark/>
          </w:tcPr>
          <w:p w14:paraId="533334EC" w14:textId="77777777" w:rsidR="00781999" w:rsidRDefault="00781999" w:rsidP="0027774C">
            <w:pPr>
              <w:rPr>
                <w:rFonts w:ascii="Calibri" w:hAnsi="Calibri" w:cs="Calibri"/>
                <w:sz w:val="16"/>
                <w:szCs w:val="16"/>
              </w:rPr>
            </w:pPr>
            <w:r>
              <w:rPr>
                <w:rFonts w:ascii="Calibri" w:hAnsi="Calibri" w:cs="Calibri"/>
                <w:sz w:val="16"/>
                <w:szCs w:val="16"/>
              </w:rPr>
              <w:t xml:space="preserve">Míchací kotel, </w:t>
            </w:r>
            <w:proofErr w:type="gramStart"/>
            <w:r>
              <w:rPr>
                <w:rFonts w:ascii="Calibri" w:hAnsi="Calibri" w:cs="Calibri"/>
                <w:sz w:val="16"/>
                <w:szCs w:val="16"/>
              </w:rPr>
              <w:t>200l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6E822563"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11E13723" w14:textId="77777777" w:rsidR="00781999" w:rsidRDefault="00781999" w:rsidP="0027774C">
            <w:pPr>
              <w:rPr>
                <w:rFonts w:ascii="Calibri" w:hAnsi="Calibri" w:cs="Calibri"/>
                <w:sz w:val="16"/>
                <w:szCs w:val="16"/>
              </w:rPr>
            </w:pPr>
            <w:r>
              <w:rPr>
                <w:rFonts w:ascii="Calibri" w:hAnsi="Calibri" w:cs="Calibri"/>
                <w:sz w:val="16"/>
                <w:szCs w:val="16"/>
              </w:rPr>
              <w:t>Převodník pro zařízení s vysokou teplotou + teplotní čidlo pt100</w:t>
            </w:r>
          </w:p>
          <w:p w14:paraId="080CEA0C" w14:textId="77777777" w:rsidR="00781999" w:rsidRDefault="00781999" w:rsidP="0027774C">
            <w:pPr>
              <w:rPr>
                <w:rFonts w:ascii="Calibri" w:hAnsi="Calibri" w:cs="Calibri"/>
                <w:sz w:val="16"/>
                <w:szCs w:val="16"/>
              </w:rPr>
            </w:pPr>
            <w:r>
              <w:rPr>
                <w:rFonts w:ascii="Calibri" w:hAnsi="Calibri" w:cs="Calibri"/>
                <w:sz w:val="16"/>
                <w:szCs w:val="16"/>
              </w:rPr>
              <w:t xml:space="preserve"> -55…200</w:t>
            </w:r>
            <w:r>
              <w:rPr>
                <w:rFonts w:ascii="Calibri" w:hAnsi="Calibri" w:cs="Calibri"/>
                <w:sz w:val="16"/>
                <w:szCs w:val="16"/>
                <w:vertAlign w:val="superscript"/>
              </w:rPr>
              <w:t>o</w:t>
            </w:r>
            <w:r>
              <w:rPr>
                <w:rFonts w:ascii="Calibri" w:hAnsi="Calibri" w:cs="Calibri"/>
                <w:sz w:val="16"/>
                <w:szCs w:val="16"/>
              </w:rPr>
              <w:t>C</w:t>
            </w:r>
          </w:p>
        </w:tc>
        <w:tc>
          <w:tcPr>
            <w:tcW w:w="800" w:type="dxa"/>
            <w:tcBorders>
              <w:top w:val="nil"/>
              <w:left w:val="nil"/>
              <w:bottom w:val="single" w:sz="4" w:space="0" w:color="auto"/>
              <w:right w:val="single" w:sz="8" w:space="0" w:color="auto"/>
            </w:tcBorders>
            <w:shd w:val="clear" w:color="000000" w:fill="CCFFCC"/>
            <w:noWrap/>
            <w:vAlign w:val="bottom"/>
            <w:hideMark/>
          </w:tcPr>
          <w:p w14:paraId="727B87E7" w14:textId="77777777" w:rsidR="00781999" w:rsidRDefault="00781999" w:rsidP="0027774C">
            <w:pPr>
              <w:jc w:val="center"/>
              <w:rPr>
                <w:rFonts w:ascii="Calibri" w:hAnsi="Calibri" w:cs="Calibri"/>
                <w:sz w:val="16"/>
                <w:szCs w:val="16"/>
              </w:rPr>
            </w:pPr>
            <w:r>
              <w:rPr>
                <w:rFonts w:ascii="Calibri" w:hAnsi="Calibri" w:cs="Calibri"/>
                <w:sz w:val="16"/>
                <w:szCs w:val="16"/>
              </w:rPr>
              <w:t>E</w:t>
            </w:r>
          </w:p>
        </w:tc>
      </w:tr>
      <w:tr w:rsidR="00781999" w14:paraId="0E9CE075" w14:textId="77777777" w:rsidTr="0027774C">
        <w:trPr>
          <w:trHeight w:val="531"/>
        </w:trPr>
        <w:tc>
          <w:tcPr>
            <w:tcW w:w="372" w:type="dxa"/>
            <w:tcBorders>
              <w:top w:val="single" w:sz="4" w:space="0" w:color="auto"/>
              <w:left w:val="single" w:sz="4" w:space="0" w:color="auto"/>
              <w:bottom w:val="single" w:sz="4" w:space="0" w:color="auto"/>
              <w:right w:val="single" w:sz="4" w:space="0" w:color="auto"/>
            </w:tcBorders>
            <w:shd w:val="clear" w:color="000000" w:fill="FFFFCC"/>
            <w:noWrap/>
            <w:vAlign w:val="bottom"/>
            <w:hideMark/>
          </w:tcPr>
          <w:p w14:paraId="5899FD1D" w14:textId="77777777" w:rsidR="00781999" w:rsidRDefault="00781999" w:rsidP="0027774C">
            <w:pPr>
              <w:jc w:val="right"/>
              <w:rPr>
                <w:rFonts w:ascii="Calibri" w:hAnsi="Calibri" w:cs="Calibri"/>
                <w:sz w:val="16"/>
                <w:szCs w:val="16"/>
              </w:rPr>
            </w:pPr>
            <w:r>
              <w:rPr>
                <w:rFonts w:ascii="Calibri" w:hAnsi="Calibri" w:cs="Calibri"/>
                <w:sz w:val="16"/>
                <w:szCs w:val="16"/>
              </w:rPr>
              <w:t>12</w:t>
            </w:r>
          </w:p>
        </w:tc>
        <w:tc>
          <w:tcPr>
            <w:tcW w:w="469" w:type="dxa"/>
            <w:tcBorders>
              <w:top w:val="single" w:sz="4" w:space="0" w:color="auto"/>
              <w:left w:val="nil"/>
              <w:bottom w:val="single" w:sz="4" w:space="0" w:color="auto"/>
              <w:right w:val="single" w:sz="4" w:space="0" w:color="auto"/>
            </w:tcBorders>
            <w:shd w:val="clear" w:color="000000" w:fill="CCFFCC"/>
            <w:noWrap/>
            <w:vAlign w:val="bottom"/>
            <w:hideMark/>
          </w:tcPr>
          <w:p w14:paraId="26903514"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single" w:sz="4" w:space="0" w:color="auto"/>
              <w:left w:val="nil"/>
              <w:bottom w:val="single" w:sz="4" w:space="0" w:color="auto"/>
              <w:right w:val="single" w:sz="4" w:space="0" w:color="auto"/>
            </w:tcBorders>
            <w:shd w:val="clear" w:color="000000" w:fill="CCFFCC"/>
            <w:noWrap/>
            <w:vAlign w:val="bottom"/>
            <w:hideMark/>
          </w:tcPr>
          <w:p w14:paraId="0550F731"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single" w:sz="4" w:space="0" w:color="auto"/>
              <w:left w:val="nil"/>
              <w:bottom w:val="single" w:sz="4" w:space="0" w:color="auto"/>
              <w:right w:val="single" w:sz="4" w:space="0" w:color="auto"/>
            </w:tcBorders>
            <w:shd w:val="clear" w:color="000000" w:fill="CCFFCC"/>
            <w:noWrap/>
            <w:vAlign w:val="bottom"/>
            <w:hideMark/>
          </w:tcPr>
          <w:p w14:paraId="0E27CBC0" w14:textId="77777777" w:rsidR="00781999" w:rsidRDefault="00781999" w:rsidP="0027774C">
            <w:pPr>
              <w:rPr>
                <w:rFonts w:ascii="Calibri" w:hAnsi="Calibri" w:cs="Calibri"/>
                <w:sz w:val="16"/>
                <w:szCs w:val="16"/>
              </w:rPr>
            </w:pPr>
            <w:r>
              <w:rPr>
                <w:rFonts w:ascii="Calibri" w:hAnsi="Calibri" w:cs="Calibri"/>
                <w:sz w:val="16"/>
                <w:szCs w:val="16"/>
              </w:rPr>
              <w:t>11</w:t>
            </w:r>
          </w:p>
        </w:tc>
        <w:tc>
          <w:tcPr>
            <w:tcW w:w="3253" w:type="dxa"/>
            <w:tcBorders>
              <w:top w:val="single" w:sz="4" w:space="0" w:color="auto"/>
              <w:left w:val="nil"/>
              <w:bottom w:val="single" w:sz="4" w:space="0" w:color="auto"/>
              <w:right w:val="single" w:sz="4" w:space="0" w:color="auto"/>
            </w:tcBorders>
            <w:shd w:val="clear" w:color="000000" w:fill="CCFFCC"/>
            <w:noWrap/>
            <w:vAlign w:val="bottom"/>
            <w:hideMark/>
          </w:tcPr>
          <w:p w14:paraId="27C03A07" w14:textId="77777777" w:rsidR="00781999" w:rsidRDefault="00781999" w:rsidP="0027774C">
            <w:pPr>
              <w:rPr>
                <w:rFonts w:ascii="Calibri" w:hAnsi="Calibri" w:cs="Calibri"/>
                <w:sz w:val="16"/>
                <w:szCs w:val="16"/>
              </w:rPr>
            </w:pPr>
            <w:r>
              <w:rPr>
                <w:rFonts w:ascii="Calibri" w:hAnsi="Calibri" w:cs="Calibri"/>
                <w:sz w:val="16"/>
                <w:szCs w:val="16"/>
              </w:rPr>
              <w:t xml:space="preserve">Elektrický sklopný varný kotel, </w:t>
            </w:r>
            <w:proofErr w:type="gramStart"/>
            <w:r>
              <w:rPr>
                <w:rFonts w:ascii="Calibri" w:hAnsi="Calibri" w:cs="Calibri"/>
                <w:sz w:val="16"/>
                <w:szCs w:val="16"/>
              </w:rPr>
              <w:t>150l</w:t>
            </w:r>
            <w:proofErr w:type="gramEnd"/>
          </w:p>
        </w:tc>
        <w:tc>
          <w:tcPr>
            <w:tcW w:w="649" w:type="dxa"/>
            <w:tcBorders>
              <w:top w:val="single" w:sz="4" w:space="0" w:color="auto"/>
              <w:left w:val="nil"/>
              <w:bottom w:val="single" w:sz="4" w:space="0" w:color="auto"/>
              <w:right w:val="single" w:sz="4" w:space="0" w:color="auto"/>
            </w:tcBorders>
            <w:shd w:val="clear" w:color="000000" w:fill="CCFFCC"/>
            <w:noWrap/>
            <w:vAlign w:val="bottom"/>
            <w:hideMark/>
          </w:tcPr>
          <w:p w14:paraId="147ED7A4"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single" w:sz="4" w:space="0" w:color="auto"/>
              <w:left w:val="nil"/>
              <w:bottom w:val="single" w:sz="4" w:space="0" w:color="auto"/>
              <w:right w:val="single" w:sz="4" w:space="0" w:color="auto"/>
            </w:tcBorders>
            <w:shd w:val="clear" w:color="000000" w:fill="CCFFCC"/>
            <w:vAlign w:val="bottom"/>
            <w:hideMark/>
          </w:tcPr>
          <w:p w14:paraId="612371C9" w14:textId="77777777" w:rsidR="00781999" w:rsidRDefault="00781999" w:rsidP="0027774C">
            <w:pPr>
              <w:rPr>
                <w:rFonts w:ascii="Calibri" w:hAnsi="Calibri" w:cs="Calibri"/>
                <w:sz w:val="16"/>
                <w:szCs w:val="16"/>
              </w:rPr>
            </w:pPr>
            <w:r>
              <w:rPr>
                <w:rFonts w:ascii="Calibri" w:hAnsi="Calibri" w:cs="Calibri"/>
                <w:sz w:val="16"/>
                <w:szCs w:val="16"/>
              </w:rPr>
              <w:t>Převodník pro zařízení s vysokou teplotou + teplotní čidlo pt100</w:t>
            </w:r>
          </w:p>
          <w:p w14:paraId="27D1299A" w14:textId="77777777" w:rsidR="00781999" w:rsidRDefault="00781999" w:rsidP="0027774C">
            <w:pPr>
              <w:rPr>
                <w:rFonts w:ascii="Calibri" w:hAnsi="Calibri" w:cs="Calibri"/>
                <w:sz w:val="16"/>
                <w:szCs w:val="16"/>
              </w:rPr>
            </w:pPr>
            <w:r>
              <w:rPr>
                <w:rFonts w:ascii="Calibri" w:hAnsi="Calibri" w:cs="Calibri"/>
                <w:sz w:val="16"/>
                <w:szCs w:val="16"/>
              </w:rPr>
              <w:t xml:space="preserve"> -55…200</w:t>
            </w:r>
            <w:r>
              <w:rPr>
                <w:rFonts w:ascii="Calibri" w:hAnsi="Calibri" w:cs="Calibri"/>
                <w:sz w:val="16"/>
                <w:szCs w:val="16"/>
                <w:vertAlign w:val="superscript"/>
              </w:rPr>
              <w:t>o</w:t>
            </w:r>
            <w:r>
              <w:rPr>
                <w:rFonts w:ascii="Calibri" w:hAnsi="Calibri" w:cs="Calibri"/>
                <w:sz w:val="16"/>
                <w:szCs w:val="16"/>
              </w:rPr>
              <w:t>C</w:t>
            </w:r>
          </w:p>
        </w:tc>
        <w:tc>
          <w:tcPr>
            <w:tcW w:w="800" w:type="dxa"/>
            <w:tcBorders>
              <w:top w:val="single" w:sz="4" w:space="0" w:color="auto"/>
              <w:left w:val="nil"/>
              <w:bottom w:val="single" w:sz="4" w:space="0" w:color="auto"/>
              <w:right w:val="single" w:sz="4" w:space="0" w:color="auto"/>
            </w:tcBorders>
            <w:shd w:val="clear" w:color="000000" w:fill="CCFFCC"/>
            <w:noWrap/>
            <w:vAlign w:val="bottom"/>
            <w:hideMark/>
          </w:tcPr>
          <w:p w14:paraId="1E35BCE8" w14:textId="77777777" w:rsidR="00781999" w:rsidRDefault="00781999" w:rsidP="0027774C">
            <w:pPr>
              <w:jc w:val="center"/>
              <w:rPr>
                <w:rFonts w:ascii="Calibri" w:hAnsi="Calibri" w:cs="Calibri"/>
                <w:sz w:val="16"/>
                <w:szCs w:val="16"/>
              </w:rPr>
            </w:pPr>
            <w:r>
              <w:rPr>
                <w:rFonts w:ascii="Calibri" w:hAnsi="Calibri" w:cs="Calibri"/>
                <w:sz w:val="16"/>
                <w:szCs w:val="16"/>
              </w:rPr>
              <w:t>E</w:t>
            </w:r>
          </w:p>
        </w:tc>
      </w:tr>
      <w:tr w:rsidR="00781999" w14:paraId="488F6A92" w14:textId="77777777" w:rsidTr="0027774C">
        <w:trPr>
          <w:trHeight w:val="555"/>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335BA99E" w14:textId="77777777" w:rsidR="00781999" w:rsidRDefault="00781999" w:rsidP="0027774C">
            <w:pPr>
              <w:jc w:val="right"/>
              <w:rPr>
                <w:rFonts w:ascii="Calibri" w:hAnsi="Calibri" w:cs="Calibri"/>
                <w:sz w:val="16"/>
                <w:szCs w:val="16"/>
              </w:rPr>
            </w:pPr>
            <w:r>
              <w:rPr>
                <w:rFonts w:ascii="Calibri" w:hAnsi="Calibri" w:cs="Calibri"/>
                <w:sz w:val="16"/>
                <w:szCs w:val="16"/>
              </w:rPr>
              <w:lastRenderedPageBreak/>
              <w:t>13</w:t>
            </w:r>
          </w:p>
        </w:tc>
        <w:tc>
          <w:tcPr>
            <w:tcW w:w="469" w:type="dxa"/>
            <w:tcBorders>
              <w:top w:val="nil"/>
              <w:left w:val="nil"/>
              <w:bottom w:val="single" w:sz="4" w:space="0" w:color="auto"/>
              <w:right w:val="single" w:sz="4" w:space="0" w:color="auto"/>
            </w:tcBorders>
            <w:shd w:val="clear" w:color="000000" w:fill="CCFFCC"/>
            <w:noWrap/>
            <w:vAlign w:val="bottom"/>
            <w:hideMark/>
          </w:tcPr>
          <w:p w14:paraId="5E86E651"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783E9C0C"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14F56469" w14:textId="77777777" w:rsidR="00781999" w:rsidRDefault="00781999" w:rsidP="0027774C">
            <w:pPr>
              <w:rPr>
                <w:rFonts w:ascii="Calibri" w:hAnsi="Calibri" w:cs="Calibri"/>
                <w:sz w:val="16"/>
                <w:szCs w:val="16"/>
              </w:rPr>
            </w:pPr>
            <w:r>
              <w:rPr>
                <w:rFonts w:ascii="Calibri" w:hAnsi="Calibri" w:cs="Calibri"/>
                <w:sz w:val="16"/>
                <w:szCs w:val="16"/>
              </w:rPr>
              <w:t>12</w:t>
            </w:r>
          </w:p>
        </w:tc>
        <w:tc>
          <w:tcPr>
            <w:tcW w:w="3253" w:type="dxa"/>
            <w:tcBorders>
              <w:top w:val="nil"/>
              <w:left w:val="nil"/>
              <w:bottom w:val="single" w:sz="4" w:space="0" w:color="auto"/>
              <w:right w:val="single" w:sz="4" w:space="0" w:color="auto"/>
            </w:tcBorders>
            <w:shd w:val="clear" w:color="000000" w:fill="CCFFCC"/>
            <w:noWrap/>
            <w:vAlign w:val="bottom"/>
            <w:hideMark/>
          </w:tcPr>
          <w:p w14:paraId="2519C0ED" w14:textId="77777777" w:rsidR="00781999" w:rsidRDefault="00781999" w:rsidP="0027774C">
            <w:pPr>
              <w:rPr>
                <w:rFonts w:ascii="Calibri" w:hAnsi="Calibri" w:cs="Calibri"/>
                <w:sz w:val="16"/>
                <w:szCs w:val="16"/>
              </w:rPr>
            </w:pPr>
            <w:r>
              <w:rPr>
                <w:rFonts w:ascii="Calibri" w:hAnsi="Calibri" w:cs="Calibri"/>
                <w:sz w:val="16"/>
                <w:szCs w:val="16"/>
              </w:rPr>
              <w:t>Elektrický varný kotel výpustný150l</w:t>
            </w:r>
          </w:p>
        </w:tc>
        <w:tc>
          <w:tcPr>
            <w:tcW w:w="649" w:type="dxa"/>
            <w:tcBorders>
              <w:top w:val="nil"/>
              <w:left w:val="nil"/>
              <w:bottom w:val="single" w:sz="4" w:space="0" w:color="auto"/>
              <w:right w:val="single" w:sz="4" w:space="0" w:color="auto"/>
            </w:tcBorders>
            <w:shd w:val="clear" w:color="000000" w:fill="CCFFCC"/>
            <w:noWrap/>
            <w:vAlign w:val="bottom"/>
            <w:hideMark/>
          </w:tcPr>
          <w:p w14:paraId="680B0116"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0935A3A7" w14:textId="77777777" w:rsidR="00781999" w:rsidRDefault="00781999" w:rsidP="0027774C">
            <w:pPr>
              <w:rPr>
                <w:rFonts w:ascii="Calibri" w:hAnsi="Calibri" w:cs="Calibri"/>
                <w:sz w:val="16"/>
                <w:szCs w:val="16"/>
              </w:rPr>
            </w:pPr>
            <w:r>
              <w:rPr>
                <w:rFonts w:ascii="Calibri" w:hAnsi="Calibri" w:cs="Calibri"/>
                <w:sz w:val="16"/>
                <w:szCs w:val="16"/>
              </w:rPr>
              <w:t>Převodník pro zařízení s vysokou teplotou + teplotní čidlo pt100</w:t>
            </w:r>
          </w:p>
          <w:p w14:paraId="69D3FE67" w14:textId="77777777" w:rsidR="00781999" w:rsidRDefault="00781999" w:rsidP="0027774C">
            <w:pPr>
              <w:rPr>
                <w:rFonts w:ascii="Calibri" w:hAnsi="Calibri" w:cs="Calibri"/>
                <w:sz w:val="16"/>
                <w:szCs w:val="16"/>
              </w:rPr>
            </w:pPr>
            <w:r>
              <w:rPr>
                <w:rFonts w:ascii="Calibri" w:hAnsi="Calibri" w:cs="Calibri"/>
                <w:sz w:val="16"/>
                <w:szCs w:val="16"/>
              </w:rPr>
              <w:t xml:space="preserve"> -55...200</w:t>
            </w:r>
            <w:r>
              <w:rPr>
                <w:rFonts w:ascii="Calibri" w:hAnsi="Calibri" w:cs="Calibri"/>
                <w:sz w:val="16"/>
                <w:szCs w:val="16"/>
                <w:vertAlign w:val="superscript"/>
              </w:rPr>
              <w:t>o</w:t>
            </w:r>
            <w:r>
              <w:rPr>
                <w:rFonts w:ascii="Calibri" w:hAnsi="Calibri" w:cs="Calibri"/>
                <w:sz w:val="16"/>
                <w:szCs w:val="16"/>
              </w:rPr>
              <w:t>C</w:t>
            </w:r>
          </w:p>
        </w:tc>
        <w:tc>
          <w:tcPr>
            <w:tcW w:w="800" w:type="dxa"/>
            <w:tcBorders>
              <w:top w:val="nil"/>
              <w:left w:val="nil"/>
              <w:bottom w:val="single" w:sz="4" w:space="0" w:color="auto"/>
              <w:right w:val="single" w:sz="8" w:space="0" w:color="auto"/>
            </w:tcBorders>
            <w:shd w:val="clear" w:color="000000" w:fill="CCFFCC"/>
            <w:noWrap/>
            <w:vAlign w:val="bottom"/>
            <w:hideMark/>
          </w:tcPr>
          <w:p w14:paraId="04D3B33A" w14:textId="77777777" w:rsidR="00781999" w:rsidRDefault="00781999" w:rsidP="0027774C">
            <w:pPr>
              <w:jc w:val="center"/>
              <w:rPr>
                <w:rFonts w:ascii="Calibri" w:hAnsi="Calibri" w:cs="Calibri"/>
                <w:sz w:val="16"/>
                <w:szCs w:val="16"/>
              </w:rPr>
            </w:pPr>
            <w:r>
              <w:rPr>
                <w:rFonts w:ascii="Calibri" w:hAnsi="Calibri" w:cs="Calibri"/>
                <w:sz w:val="16"/>
                <w:szCs w:val="16"/>
              </w:rPr>
              <w:t>E</w:t>
            </w:r>
          </w:p>
        </w:tc>
      </w:tr>
      <w:tr w:rsidR="00781999" w14:paraId="225A0FF1" w14:textId="77777777" w:rsidTr="0027774C">
        <w:trPr>
          <w:trHeight w:val="506"/>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40F84D36" w14:textId="77777777" w:rsidR="00781999" w:rsidRDefault="00781999" w:rsidP="0027774C">
            <w:pPr>
              <w:jc w:val="right"/>
              <w:rPr>
                <w:rFonts w:ascii="Calibri" w:hAnsi="Calibri" w:cs="Calibri"/>
                <w:sz w:val="16"/>
                <w:szCs w:val="16"/>
              </w:rPr>
            </w:pPr>
            <w:r>
              <w:rPr>
                <w:rFonts w:ascii="Calibri" w:hAnsi="Calibri" w:cs="Calibri"/>
                <w:sz w:val="16"/>
                <w:szCs w:val="16"/>
              </w:rPr>
              <w:t>14</w:t>
            </w:r>
          </w:p>
        </w:tc>
        <w:tc>
          <w:tcPr>
            <w:tcW w:w="469" w:type="dxa"/>
            <w:tcBorders>
              <w:top w:val="nil"/>
              <w:left w:val="nil"/>
              <w:bottom w:val="single" w:sz="4" w:space="0" w:color="auto"/>
              <w:right w:val="single" w:sz="4" w:space="0" w:color="auto"/>
            </w:tcBorders>
            <w:shd w:val="clear" w:color="000000" w:fill="CCFFCC"/>
            <w:noWrap/>
            <w:vAlign w:val="bottom"/>
            <w:hideMark/>
          </w:tcPr>
          <w:p w14:paraId="10B6F938"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5683A2B3"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13058033" w14:textId="77777777" w:rsidR="00781999" w:rsidRDefault="00781999" w:rsidP="0027774C">
            <w:pPr>
              <w:rPr>
                <w:rFonts w:ascii="Calibri" w:hAnsi="Calibri" w:cs="Calibri"/>
                <w:sz w:val="16"/>
                <w:szCs w:val="16"/>
              </w:rPr>
            </w:pPr>
            <w:r>
              <w:rPr>
                <w:rFonts w:ascii="Calibri" w:hAnsi="Calibri" w:cs="Calibri"/>
                <w:sz w:val="16"/>
                <w:szCs w:val="16"/>
              </w:rPr>
              <w:t>12</w:t>
            </w:r>
          </w:p>
        </w:tc>
        <w:tc>
          <w:tcPr>
            <w:tcW w:w="3253" w:type="dxa"/>
            <w:tcBorders>
              <w:top w:val="nil"/>
              <w:left w:val="nil"/>
              <w:bottom w:val="single" w:sz="4" w:space="0" w:color="auto"/>
              <w:right w:val="single" w:sz="4" w:space="0" w:color="auto"/>
            </w:tcBorders>
            <w:shd w:val="clear" w:color="000000" w:fill="CCFFCC"/>
            <w:noWrap/>
            <w:vAlign w:val="bottom"/>
            <w:hideMark/>
          </w:tcPr>
          <w:p w14:paraId="5513EFD4" w14:textId="77777777" w:rsidR="00781999" w:rsidRDefault="00781999" w:rsidP="0027774C">
            <w:pPr>
              <w:rPr>
                <w:rFonts w:ascii="Calibri" w:hAnsi="Calibri" w:cs="Calibri"/>
                <w:sz w:val="16"/>
                <w:szCs w:val="16"/>
              </w:rPr>
            </w:pPr>
            <w:r>
              <w:rPr>
                <w:rFonts w:ascii="Calibri" w:hAnsi="Calibri" w:cs="Calibri"/>
                <w:sz w:val="16"/>
                <w:szCs w:val="16"/>
              </w:rPr>
              <w:t>Elektrický varný kotel výpustný150l</w:t>
            </w:r>
          </w:p>
        </w:tc>
        <w:tc>
          <w:tcPr>
            <w:tcW w:w="649" w:type="dxa"/>
            <w:tcBorders>
              <w:top w:val="nil"/>
              <w:left w:val="nil"/>
              <w:bottom w:val="single" w:sz="4" w:space="0" w:color="auto"/>
              <w:right w:val="single" w:sz="4" w:space="0" w:color="auto"/>
            </w:tcBorders>
            <w:shd w:val="clear" w:color="000000" w:fill="CCFFCC"/>
            <w:noWrap/>
            <w:vAlign w:val="bottom"/>
            <w:hideMark/>
          </w:tcPr>
          <w:p w14:paraId="78E486E8"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72186BE3" w14:textId="77777777" w:rsidR="00781999" w:rsidRDefault="00781999" w:rsidP="0027774C">
            <w:pPr>
              <w:rPr>
                <w:rFonts w:ascii="Calibri" w:hAnsi="Calibri" w:cs="Calibri"/>
                <w:sz w:val="16"/>
                <w:szCs w:val="16"/>
              </w:rPr>
            </w:pPr>
            <w:r>
              <w:rPr>
                <w:rFonts w:ascii="Calibri" w:hAnsi="Calibri" w:cs="Calibri"/>
                <w:sz w:val="16"/>
                <w:szCs w:val="16"/>
              </w:rPr>
              <w:t xml:space="preserve">Převodník pro zařízení s vysokou teplotou + teplotní čidlo pt100 </w:t>
            </w:r>
          </w:p>
          <w:p w14:paraId="2DEFDC2D" w14:textId="77777777" w:rsidR="00781999" w:rsidRDefault="00781999" w:rsidP="0027774C">
            <w:pPr>
              <w:rPr>
                <w:rFonts w:ascii="Calibri" w:hAnsi="Calibri" w:cs="Calibri"/>
                <w:sz w:val="16"/>
                <w:szCs w:val="16"/>
              </w:rPr>
            </w:pPr>
            <w:r>
              <w:rPr>
                <w:rFonts w:ascii="Calibri" w:hAnsi="Calibri" w:cs="Calibri"/>
                <w:sz w:val="16"/>
                <w:szCs w:val="16"/>
              </w:rPr>
              <w:t>-55...200</w:t>
            </w:r>
            <w:r>
              <w:rPr>
                <w:rFonts w:ascii="Calibri" w:hAnsi="Calibri" w:cs="Calibri"/>
                <w:sz w:val="16"/>
                <w:szCs w:val="16"/>
                <w:vertAlign w:val="superscript"/>
              </w:rPr>
              <w:t>o</w:t>
            </w:r>
            <w:r>
              <w:rPr>
                <w:rFonts w:ascii="Calibri" w:hAnsi="Calibri" w:cs="Calibri"/>
                <w:sz w:val="16"/>
                <w:szCs w:val="16"/>
              </w:rPr>
              <w:t>C</w:t>
            </w:r>
          </w:p>
        </w:tc>
        <w:tc>
          <w:tcPr>
            <w:tcW w:w="800" w:type="dxa"/>
            <w:tcBorders>
              <w:top w:val="nil"/>
              <w:left w:val="nil"/>
              <w:bottom w:val="single" w:sz="4" w:space="0" w:color="auto"/>
              <w:right w:val="single" w:sz="8" w:space="0" w:color="auto"/>
            </w:tcBorders>
            <w:shd w:val="clear" w:color="000000" w:fill="CCFFCC"/>
            <w:noWrap/>
            <w:vAlign w:val="bottom"/>
            <w:hideMark/>
          </w:tcPr>
          <w:p w14:paraId="65DE75CC" w14:textId="77777777" w:rsidR="00781999" w:rsidRDefault="00781999" w:rsidP="0027774C">
            <w:pPr>
              <w:jc w:val="center"/>
              <w:rPr>
                <w:rFonts w:ascii="Calibri" w:hAnsi="Calibri" w:cs="Calibri"/>
                <w:sz w:val="16"/>
                <w:szCs w:val="16"/>
              </w:rPr>
            </w:pPr>
            <w:r>
              <w:rPr>
                <w:rFonts w:ascii="Calibri" w:hAnsi="Calibri" w:cs="Calibri"/>
                <w:sz w:val="16"/>
                <w:szCs w:val="16"/>
              </w:rPr>
              <w:t>E</w:t>
            </w:r>
          </w:p>
        </w:tc>
      </w:tr>
      <w:tr w:rsidR="00781999" w14:paraId="4830072F" w14:textId="77777777" w:rsidTr="0027774C">
        <w:trPr>
          <w:trHeight w:val="54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74225B8D" w14:textId="77777777" w:rsidR="00781999" w:rsidRDefault="00781999" w:rsidP="0027774C">
            <w:pPr>
              <w:jc w:val="right"/>
              <w:rPr>
                <w:rFonts w:ascii="Calibri" w:hAnsi="Calibri" w:cs="Calibri"/>
                <w:sz w:val="16"/>
                <w:szCs w:val="16"/>
              </w:rPr>
            </w:pPr>
            <w:r>
              <w:rPr>
                <w:rFonts w:ascii="Calibri" w:hAnsi="Calibri" w:cs="Calibri"/>
                <w:sz w:val="16"/>
                <w:szCs w:val="16"/>
              </w:rPr>
              <w:t>15</w:t>
            </w:r>
          </w:p>
        </w:tc>
        <w:tc>
          <w:tcPr>
            <w:tcW w:w="469" w:type="dxa"/>
            <w:tcBorders>
              <w:top w:val="nil"/>
              <w:left w:val="nil"/>
              <w:bottom w:val="single" w:sz="4" w:space="0" w:color="auto"/>
              <w:right w:val="single" w:sz="4" w:space="0" w:color="auto"/>
            </w:tcBorders>
            <w:shd w:val="clear" w:color="000000" w:fill="CCFFCC"/>
            <w:noWrap/>
            <w:vAlign w:val="bottom"/>
            <w:hideMark/>
          </w:tcPr>
          <w:p w14:paraId="651F299B"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778C0309"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515D6768" w14:textId="77777777" w:rsidR="00781999" w:rsidRDefault="00781999" w:rsidP="0027774C">
            <w:pPr>
              <w:rPr>
                <w:rFonts w:ascii="Calibri" w:hAnsi="Calibri" w:cs="Calibri"/>
                <w:sz w:val="16"/>
                <w:szCs w:val="16"/>
              </w:rPr>
            </w:pPr>
            <w:r>
              <w:rPr>
                <w:rFonts w:ascii="Calibri" w:hAnsi="Calibri" w:cs="Calibri"/>
                <w:sz w:val="16"/>
                <w:szCs w:val="16"/>
              </w:rPr>
              <w:t>12</w:t>
            </w:r>
          </w:p>
        </w:tc>
        <w:tc>
          <w:tcPr>
            <w:tcW w:w="3253" w:type="dxa"/>
            <w:tcBorders>
              <w:top w:val="nil"/>
              <w:left w:val="nil"/>
              <w:bottom w:val="single" w:sz="4" w:space="0" w:color="auto"/>
              <w:right w:val="single" w:sz="4" w:space="0" w:color="auto"/>
            </w:tcBorders>
            <w:shd w:val="clear" w:color="000000" w:fill="CCFFCC"/>
            <w:noWrap/>
            <w:vAlign w:val="bottom"/>
            <w:hideMark/>
          </w:tcPr>
          <w:p w14:paraId="0754D36E" w14:textId="77777777" w:rsidR="00781999" w:rsidRDefault="00781999" w:rsidP="0027774C">
            <w:pPr>
              <w:rPr>
                <w:rFonts w:ascii="Calibri" w:hAnsi="Calibri" w:cs="Calibri"/>
                <w:sz w:val="16"/>
                <w:szCs w:val="16"/>
              </w:rPr>
            </w:pPr>
            <w:r>
              <w:rPr>
                <w:rFonts w:ascii="Calibri" w:hAnsi="Calibri" w:cs="Calibri"/>
                <w:sz w:val="16"/>
                <w:szCs w:val="16"/>
              </w:rPr>
              <w:t>Elektrický varný kotel výpustný150l</w:t>
            </w:r>
          </w:p>
        </w:tc>
        <w:tc>
          <w:tcPr>
            <w:tcW w:w="649" w:type="dxa"/>
            <w:tcBorders>
              <w:top w:val="nil"/>
              <w:left w:val="nil"/>
              <w:bottom w:val="single" w:sz="4" w:space="0" w:color="auto"/>
              <w:right w:val="single" w:sz="4" w:space="0" w:color="auto"/>
            </w:tcBorders>
            <w:shd w:val="clear" w:color="000000" w:fill="CCFFCC"/>
            <w:noWrap/>
            <w:vAlign w:val="bottom"/>
            <w:hideMark/>
          </w:tcPr>
          <w:p w14:paraId="5C3FE3D9"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1A14E136" w14:textId="77777777" w:rsidR="00781999" w:rsidRDefault="00781999" w:rsidP="0027774C">
            <w:pPr>
              <w:rPr>
                <w:rFonts w:ascii="Calibri" w:hAnsi="Calibri" w:cs="Calibri"/>
                <w:sz w:val="16"/>
                <w:szCs w:val="16"/>
              </w:rPr>
            </w:pPr>
            <w:r>
              <w:rPr>
                <w:rFonts w:ascii="Calibri" w:hAnsi="Calibri" w:cs="Calibri"/>
                <w:sz w:val="16"/>
                <w:szCs w:val="16"/>
              </w:rPr>
              <w:t>Převodník pro zařízení s vysokou teplotou + teplotní čidlo pt100</w:t>
            </w:r>
          </w:p>
          <w:p w14:paraId="2E10A53E" w14:textId="77777777" w:rsidR="00781999" w:rsidRDefault="00781999" w:rsidP="0027774C">
            <w:pPr>
              <w:rPr>
                <w:rFonts w:ascii="Calibri" w:hAnsi="Calibri" w:cs="Calibri"/>
                <w:sz w:val="16"/>
                <w:szCs w:val="16"/>
              </w:rPr>
            </w:pPr>
            <w:r>
              <w:rPr>
                <w:rFonts w:ascii="Calibri" w:hAnsi="Calibri" w:cs="Calibri"/>
                <w:sz w:val="16"/>
                <w:szCs w:val="16"/>
              </w:rPr>
              <w:t xml:space="preserve"> -55...200</w:t>
            </w:r>
            <w:r>
              <w:rPr>
                <w:rFonts w:ascii="Calibri" w:hAnsi="Calibri" w:cs="Calibri"/>
                <w:sz w:val="16"/>
                <w:szCs w:val="16"/>
                <w:vertAlign w:val="superscript"/>
              </w:rPr>
              <w:t>o</w:t>
            </w:r>
            <w:r>
              <w:rPr>
                <w:rFonts w:ascii="Calibri" w:hAnsi="Calibri" w:cs="Calibri"/>
                <w:sz w:val="16"/>
                <w:szCs w:val="16"/>
              </w:rPr>
              <w:t>C</w:t>
            </w:r>
          </w:p>
        </w:tc>
        <w:tc>
          <w:tcPr>
            <w:tcW w:w="800" w:type="dxa"/>
            <w:tcBorders>
              <w:top w:val="nil"/>
              <w:left w:val="nil"/>
              <w:bottom w:val="single" w:sz="4" w:space="0" w:color="auto"/>
              <w:right w:val="single" w:sz="8" w:space="0" w:color="auto"/>
            </w:tcBorders>
            <w:shd w:val="clear" w:color="000000" w:fill="CCFFCC"/>
            <w:noWrap/>
            <w:vAlign w:val="bottom"/>
            <w:hideMark/>
          </w:tcPr>
          <w:p w14:paraId="4FA00015" w14:textId="77777777" w:rsidR="00781999" w:rsidRDefault="00781999" w:rsidP="0027774C">
            <w:pPr>
              <w:jc w:val="center"/>
              <w:rPr>
                <w:rFonts w:ascii="Calibri" w:hAnsi="Calibri" w:cs="Calibri"/>
                <w:sz w:val="16"/>
                <w:szCs w:val="16"/>
              </w:rPr>
            </w:pPr>
            <w:r>
              <w:rPr>
                <w:rFonts w:ascii="Calibri" w:hAnsi="Calibri" w:cs="Calibri"/>
                <w:sz w:val="16"/>
                <w:szCs w:val="16"/>
              </w:rPr>
              <w:t>E</w:t>
            </w:r>
          </w:p>
        </w:tc>
      </w:tr>
      <w:tr w:rsidR="00781999" w14:paraId="4B5BA20E" w14:textId="77777777" w:rsidTr="0027774C">
        <w:trPr>
          <w:trHeight w:val="531"/>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759082F1" w14:textId="77777777" w:rsidR="00781999" w:rsidRDefault="00781999" w:rsidP="0027774C">
            <w:pPr>
              <w:jc w:val="right"/>
              <w:rPr>
                <w:rFonts w:ascii="Calibri" w:hAnsi="Calibri" w:cs="Calibri"/>
                <w:sz w:val="16"/>
                <w:szCs w:val="16"/>
              </w:rPr>
            </w:pPr>
            <w:r>
              <w:rPr>
                <w:rFonts w:ascii="Calibri" w:hAnsi="Calibri" w:cs="Calibri"/>
                <w:sz w:val="16"/>
                <w:szCs w:val="16"/>
              </w:rPr>
              <w:t>16</w:t>
            </w:r>
          </w:p>
        </w:tc>
        <w:tc>
          <w:tcPr>
            <w:tcW w:w="469" w:type="dxa"/>
            <w:tcBorders>
              <w:top w:val="nil"/>
              <w:left w:val="nil"/>
              <w:bottom w:val="single" w:sz="4" w:space="0" w:color="auto"/>
              <w:right w:val="single" w:sz="4" w:space="0" w:color="auto"/>
            </w:tcBorders>
            <w:shd w:val="clear" w:color="000000" w:fill="CCFFCC"/>
            <w:noWrap/>
            <w:vAlign w:val="bottom"/>
            <w:hideMark/>
          </w:tcPr>
          <w:p w14:paraId="43FC54D5"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424F3DD4"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7503CEAC" w14:textId="77777777" w:rsidR="00781999" w:rsidRDefault="00781999" w:rsidP="0027774C">
            <w:pPr>
              <w:rPr>
                <w:rFonts w:ascii="Calibri" w:hAnsi="Calibri" w:cs="Calibri"/>
                <w:sz w:val="16"/>
                <w:szCs w:val="16"/>
              </w:rPr>
            </w:pPr>
            <w:r>
              <w:rPr>
                <w:rFonts w:ascii="Calibri" w:hAnsi="Calibri" w:cs="Calibri"/>
                <w:sz w:val="16"/>
                <w:szCs w:val="16"/>
              </w:rPr>
              <w:t>13</w:t>
            </w:r>
          </w:p>
        </w:tc>
        <w:tc>
          <w:tcPr>
            <w:tcW w:w="3253" w:type="dxa"/>
            <w:tcBorders>
              <w:top w:val="nil"/>
              <w:left w:val="nil"/>
              <w:bottom w:val="single" w:sz="4" w:space="0" w:color="auto"/>
              <w:right w:val="single" w:sz="4" w:space="0" w:color="auto"/>
            </w:tcBorders>
            <w:shd w:val="clear" w:color="000000" w:fill="CCFFCC"/>
            <w:noWrap/>
            <w:vAlign w:val="bottom"/>
            <w:hideMark/>
          </w:tcPr>
          <w:p w14:paraId="2E1C8277" w14:textId="77777777" w:rsidR="00781999" w:rsidRDefault="00781999" w:rsidP="0027774C">
            <w:pPr>
              <w:rPr>
                <w:rFonts w:ascii="Calibri" w:hAnsi="Calibri" w:cs="Calibri"/>
                <w:sz w:val="16"/>
                <w:szCs w:val="16"/>
              </w:rPr>
            </w:pPr>
            <w:proofErr w:type="gramStart"/>
            <w:r>
              <w:rPr>
                <w:rFonts w:ascii="Calibri" w:hAnsi="Calibri" w:cs="Calibri"/>
                <w:sz w:val="16"/>
                <w:szCs w:val="16"/>
              </w:rPr>
              <w:t>Elektrická  pánev</w:t>
            </w:r>
            <w:proofErr w:type="gramEnd"/>
            <w:r>
              <w:rPr>
                <w:rFonts w:ascii="Calibri" w:hAnsi="Calibri" w:cs="Calibri"/>
                <w:sz w:val="16"/>
                <w:szCs w:val="16"/>
              </w:rPr>
              <w:t>, objem 84l</w:t>
            </w:r>
          </w:p>
        </w:tc>
        <w:tc>
          <w:tcPr>
            <w:tcW w:w="649" w:type="dxa"/>
            <w:tcBorders>
              <w:top w:val="nil"/>
              <w:left w:val="nil"/>
              <w:bottom w:val="single" w:sz="4" w:space="0" w:color="auto"/>
              <w:right w:val="single" w:sz="4" w:space="0" w:color="auto"/>
            </w:tcBorders>
            <w:shd w:val="clear" w:color="000000" w:fill="CCFFCC"/>
            <w:noWrap/>
            <w:vAlign w:val="bottom"/>
            <w:hideMark/>
          </w:tcPr>
          <w:p w14:paraId="16C5CAF3"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3D079D33" w14:textId="77777777" w:rsidR="00781999" w:rsidRDefault="00781999" w:rsidP="0027774C">
            <w:pPr>
              <w:rPr>
                <w:rFonts w:ascii="Calibri" w:hAnsi="Calibri" w:cs="Calibri"/>
                <w:sz w:val="16"/>
                <w:szCs w:val="16"/>
              </w:rPr>
            </w:pPr>
            <w:r>
              <w:rPr>
                <w:rFonts w:ascii="Calibri" w:hAnsi="Calibri" w:cs="Calibri"/>
                <w:sz w:val="16"/>
                <w:szCs w:val="16"/>
              </w:rPr>
              <w:t>Převodník pro zařízení s vysokou teplotou + teplotní čidlo pt100</w:t>
            </w:r>
          </w:p>
          <w:p w14:paraId="68268DF5" w14:textId="77777777" w:rsidR="00781999" w:rsidRDefault="00781999" w:rsidP="0027774C">
            <w:pPr>
              <w:rPr>
                <w:rFonts w:ascii="Calibri" w:hAnsi="Calibri" w:cs="Calibri"/>
                <w:sz w:val="16"/>
                <w:szCs w:val="16"/>
              </w:rPr>
            </w:pPr>
            <w:r>
              <w:rPr>
                <w:rFonts w:ascii="Calibri" w:hAnsi="Calibri" w:cs="Calibri"/>
                <w:sz w:val="16"/>
                <w:szCs w:val="16"/>
              </w:rPr>
              <w:t xml:space="preserve"> -55...400</w:t>
            </w:r>
            <w:r>
              <w:rPr>
                <w:rFonts w:ascii="Calibri" w:hAnsi="Calibri" w:cs="Calibri"/>
                <w:sz w:val="16"/>
                <w:szCs w:val="16"/>
                <w:vertAlign w:val="superscript"/>
              </w:rPr>
              <w:t>o</w:t>
            </w:r>
            <w:r>
              <w:rPr>
                <w:rFonts w:ascii="Calibri" w:hAnsi="Calibri" w:cs="Calibri"/>
                <w:sz w:val="16"/>
                <w:szCs w:val="16"/>
              </w:rPr>
              <w:t>C</w:t>
            </w:r>
          </w:p>
        </w:tc>
        <w:tc>
          <w:tcPr>
            <w:tcW w:w="800" w:type="dxa"/>
            <w:tcBorders>
              <w:top w:val="nil"/>
              <w:left w:val="nil"/>
              <w:bottom w:val="single" w:sz="4" w:space="0" w:color="auto"/>
              <w:right w:val="single" w:sz="8" w:space="0" w:color="auto"/>
            </w:tcBorders>
            <w:shd w:val="clear" w:color="000000" w:fill="CCFFCC"/>
            <w:noWrap/>
            <w:vAlign w:val="bottom"/>
            <w:hideMark/>
          </w:tcPr>
          <w:p w14:paraId="2A20E771"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2AA4D6E5" w14:textId="77777777" w:rsidTr="0027774C">
        <w:trPr>
          <w:trHeight w:val="470"/>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1564E248" w14:textId="77777777" w:rsidR="00781999" w:rsidRDefault="00781999" w:rsidP="0027774C">
            <w:pPr>
              <w:jc w:val="right"/>
              <w:rPr>
                <w:rFonts w:ascii="Calibri" w:hAnsi="Calibri" w:cs="Calibri"/>
                <w:sz w:val="16"/>
                <w:szCs w:val="16"/>
              </w:rPr>
            </w:pPr>
            <w:r>
              <w:rPr>
                <w:rFonts w:ascii="Calibri" w:hAnsi="Calibri" w:cs="Calibri"/>
                <w:sz w:val="16"/>
                <w:szCs w:val="16"/>
              </w:rPr>
              <w:t>17</w:t>
            </w:r>
          </w:p>
        </w:tc>
        <w:tc>
          <w:tcPr>
            <w:tcW w:w="469" w:type="dxa"/>
            <w:tcBorders>
              <w:top w:val="nil"/>
              <w:left w:val="nil"/>
              <w:bottom w:val="single" w:sz="4" w:space="0" w:color="auto"/>
              <w:right w:val="single" w:sz="4" w:space="0" w:color="auto"/>
            </w:tcBorders>
            <w:shd w:val="clear" w:color="000000" w:fill="CCFFCC"/>
            <w:noWrap/>
            <w:vAlign w:val="bottom"/>
            <w:hideMark/>
          </w:tcPr>
          <w:p w14:paraId="5A49ACE9"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577B4EC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308AAE05" w14:textId="77777777" w:rsidR="00781999" w:rsidRDefault="00781999" w:rsidP="0027774C">
            <w:pPr>
              <w:rPr>
                <w:rFonts w:ascii="Calibri" w:hAnsi="Calibri" w:cs="Calibri"/>
                <w:sz w:val="16"/>
                <w:szCs w:val="16"/>
              </w:rPr>
            </w:pPr>
            <w:r>
              <w:rPr>
                <w:rFonts w:ascii="Calibri" w:hAnsi="Calibri" w:cs="Calibri"/>
                <w:sz w:val="16"/>
                <w:szCs w:val="16"/>
              </w:rPr>
              <w:t>16</w:t>
            </w:r>
          </w:p>
        </w:tc>
        <w:tc>
          <w:tcPr>
            <w:tcW w:w="3253" w:type="dxa"/>
            <w:tcBorders>
              <w:top w:val="nil"/>
              <w:left w:val="nil"/>
              <w:bottom w:val="single" w:sz="4" w:space="0" w:color="auto"/>
              <w:right w:val="single" w:sz="4" w:space="0" w:color="auto"/>
            </w:tcBorders>
            <w:shd w:val="clear" w:color="000000" w:fill="CCFFCC"/>
            <w:noWrap/>
            <w:vAlign w:val="bottom"/>
            <w:hideMark/>
          </w:tcPr>
          <w:p w14:paraId="5342BB59" w14:textId="77777777" w:rsidR="00781999" w:rsidRDefault="00781999" w:rsidP="0027774C">
            <w:pPr>
              <w:rPr>
                <w:rFonts w:ascii="Calibri" w:hAnsi="Calibri" w:cs="Calibri"/>
                <w:sz w:val="16"/>
                <w:szCs w:val="16"/>
              </w:rPr>
            </w:pPr>
            <w:r>
              <w:rPr>
                <w:rFonts w:ascii="Calibri" w:hAnsi="Calibri" w:cs="Calibri"/>
                <w:sz w:val="16"/>
                <w:szCs w:val="16"/>
              </w:rPr>
              <w:t xml:space="preserve">Elektrický varný kotel výpustný </w:t>
            </w:r>
            <w:proofErr w:type="gramStart"/>
            <w:r>
              <w:rPr>
                <w:rFonts w:ascii="Calibri" w:hAnsi="Calibri" w:cs="Calibri"/>
                <w:sz w:val="16"/>
                <w:szCs w:val="16"/>
              </w:rPr>
              <w:t>60l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421A34C0"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0266876A" w14:textId="77777777" w:rsidR="00781999" w:rsidRDefault="00781999" w:rsidP="0027774C">
            <w:pPr>
              <w:rPr>
                <w:rFonts w:ascii="Calibri" w:hAnsi="Calibri" w:cs="Calibri"/>
                <w:sz w:val="16"/>
                <w:szCs w:val="16"/>
              </w:rPr>
            </w:pPr>
            <w:r>
              <w:rPr>
                <w:rFonts w:ascii="Calibri" w:hAnsi="Calibri" w:cs="Calibri"/>
                <w:sz w:val="16"/>
                <w:szCs w:val="16"/>
              </w:rPr>
              <w:t>Převodník pro zařízení s vysokou teplotou + teplotní čidlo pt100</w:t>
            </w:r>
          </w:p>
          <w:p w14:paraId="3265A2EF" w14:textId="77777777" w:rsidR="00781999" w:rsidRDefault="00781999" w:rsidP="0027774C">
            <w:pPr>
              <w:rPr>
                <w:rFonts w:ascii="Calibri" w:hAnsi="Calibri" w:cs="Calibri"/>
                <w:sz w:val="16"/>
                <w:szCs w:val="16"/>
              </w:rPr>
            </w:pPr>
            <w:r>
              <w:rPr>
                <w:rFonts w:ascii="Calibri" w:hAnsi="Calibri" w:cs="Calibri"/>
                <w:sz w:val="16"/>
                <w:szCs w:val="16"/>
              </w:rPr>
              <w:t xml:space="preserve"> -55...200</w:t>
            </w:r>
            <w:r>
              <w:rPr>
                <w:rFonts w:ascii="Calibri" w:hAnsi="Calibri" w:cs="Calibri"/>
                <w:sz w:val="16"/>
                <w:szCs w:val="16"/>
                <w:vertAlign w:val="superscript"/>
              </w:rPr>
              <w:t>o</w:t>
            </w:r>
            <w:r>
              <w:rPr>
                <w:rFonts w:ascii="Calibri" w:hAnsi="Calibri" w:cs="Calibri"/>
                <w:sz w:val="16"/>
                <w:szCs w:val="16"/>
              </w:rPr>
              <w:t>C</w:t>
            </w:r>
          </w:p>
        </w:tc>
        <w:tc>
          <w:tcPr>
            <w:tcW w:w="800" w:type="dxa"/>
            <w:tcBorders>
              <w:top w:val="nil"/>
              <w:left w:val="nil"/>
              <w:bottom w:val="single" w:sz="4" w:space="0" w:color="auto"/>
              <w:right w:val="single" w:sz="8" w:space="0" w:color="auto"/>
            </w:tcBorders>
            <w:shd w:val="clear" w:color="000000" w:fill="CCFFCC"/>
            <w:noWrap/>
            <w:vAlign w:val="bottom"/>
            <w:hideMark/>
          </w:tcPr>
          <w:p w14:paraId="002871DD" w14:textId="77777777" w:rsidR="00781999" w:rsidRDefault="00781999" w:rsidP="0027774C">
            <w:pPr>
              <w:jc w:val="center"/>
              <w:rPr>
                <w:rFonts w:ascii="Calibri" w:hAnsi="Calibri" w:cs="Calibri"/>
                <w:sz w:val="16"/>
                <w:szCs w:val="16"/>
              </w:rPr>
            </w:pPr>
            <w:r>
              <w:rPr>
                <w:rFonts w:ascii="Calibri" w:hAnsi="Calibri" w:cs="Calibri"/>
                <w:sz w:val="16"/>
                <w:szCs w:val="16"/>
              </w:rPr>
              <w:t>E</w:t>
            </w:r>
          </w:p>
        </w:tc>
      </w:tr>
      <w:tr w:rsidR="00781999" w14:paraId="0B1EB536" w14:textId="77777777" w:rsidTr="0027774C">
        <w:trPr>
          <w:trHeight w:val="22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10D4DE18" w14:textId="77777777" w:rsidR="00781999" w:rsidRDefault="00781999" w:rsidP="0027774C">
            <w:pPr>
              <w:jc w:val="right"/>
              <w:rPr>
                <w:rFonts w:ascii="Calibri" w:hAnsi="Calibri" w:cs="Calibri"/>
                <w:sz w:val="16"/>
                <w:szCs w:val="16"/>
              </w:rPr>
            </w:pPr>
            <w:r>
              <w:rPr>
                <w:rFonts w:ascii="Calibri" w:hAnsi="Calibri" w:cs="Calibri"/>
                <w:sz w:val="16"/>
                <w:szCs w:val="16"/>
              </w:rPr>
              <w:t>18</w:t>
            </w:r>
          </w:p>
        </w:tc>
        <w:tc>
          <w:tcPr>
            <w:tcW w:w="469" w:type="dxa"/>
            <w:tcBorders>
              <w:top w:val="nil"/>
              <w:left w:val="nil"/>
              <w:bottom w:val="single" w:sz="4" w:space="0" w:color="auto"/>
              <w:right w:val="single" w:sz="4" w:space="0" w:color="auto"/>
            </w:tcBorders>
            <w:shd w:val="clear" w:color="000000" w:fill="CCFFCC"/>
            <w:noWrap/>
            <w:vAlign w:val="bottom"/>
            <w:hideMark/>
          </w:tcPr>
          <w:p w14:paraId="51590AD8"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6001EF49" w14:textId="77777777" w:rsidR="00781999" w:rsidRDefault="00781999" w:rsidP="0027774C">
            <w:pPr>
              <w:rPr>
                <w:rFonts w:ascii="Calibri" w:hAnsi="Calibri" w:cs="Calibri"/>
                <w:b/>
                <w:bCs/>
                <w:sz w:val="16"/>
                <w:szCs w:val="16"/>
              </w:rPr>
            </w:pPr>
            <w:r>
              <w:rPr>
                <w:rFonts w:ascii="Calibri" w:hAnsi="Calibri" w:cs="Calibri"/>
                <w:b/>
                <w:bCs/>
                <w:sz w:val="16"/>
                <w:szCs w:val="16"/>
              </w:rPr>
              <w:t xml:space="preserve">F016 </w:t>
            </w:r>
            <w:proofErr w:type="gramStart"/>
            <w:r>
              <w:rPr>
                <w:rFonts w:ascii="Calibri" w:hAnsi="Calibri" w:cs="Calibri"/>
                <w:b/>
                <w:bCs/>
                <w:sz w:val="16"/>
                <w:szCs w:val="16"/>
              </w:rPr>
              <w:t>přípravna  těsta</w:t>
            </w:r>
            <w:proofErr w:type="gramEnd"/>
            <w:r>
              <w:rPr>
                <w:rFonts w:ascii="Calibri" w:hAnsi="Calibri" w:cs="Calibri"/>
                <w:b/>
                <w:bCs/>
                <w:sz w:val="16"/>
                <w:szCs w:val="16"/>
              </w:rPr>
              <w:t xml:space="preserve"> </w:t>
            </w:r>
          </w:p>
        </w:tc>
        <w:tc>
          <w:tcPr>
            <w:tcW w:w="222" w:type="dxa"/>
            <w:tcBorders>
              <w:top w:val="nil"/>
              <w:left w:val="nil"/>
              <w:bottom w:val="single" w:sz="4" w:space="0" w:color="auto"/>
              <w:right w:val="single" w:sz="4" w:space="0" w:color="auto"/>
            </w:tcBorders>
            <w:shd w:val="clear" w:color="000000" w:fill="CCFFCC"/>
            <w:noWrap/>
            <w:vAlign w:val="bottom"/>
            <w:hideMark/>
          </w:tcPr>
          <w:p w14:paraId="4545B629" w14:textId="77777777" w:rsidR="00781999" w:rsidRDefault="00781999" w:rsidP="0027774C">
            <w:pPr>
              <w:rPr>
                <w:rFonts w:ascii="Calibri" w:hAnsi="Calibri" w:cs="Calibri"/>
                <w:sz w:val="16"/>
                <w:szCs w:val="16"/>
              </w:rPr>
            </w:pPr>
            <w:r>
              <w:rPr>
                <w:rFonts w:ascii="Calibri" w:hAnsi="Calibri" w:cs="Calibri"/>
                <w:sz w:val="16"/>
                <w:szCs w:val="16"/>
              </w:rPr>
              <w:t> </w:t>
            </w:r>
          </w:p>
        </w:tc>
        <w:tc>
          <w:tcPr>
            <w:tcW w:w="3253" w:type="dxa"/>
            <w:tcBorders>
              <w:top w:val="nil"/>
              <w:left w:val="nil"/>
              <w:bottom w:val="single" w:sz="4" w:space="0" w:color="auto"/>
              <w:right w:val="single" w:sz="4" w:space="0" w:color="auto"/>
            </w:tcBorders>
            <w:shd w:val="clear" w:color="000000" w:fill="CCFFCC"/>
            <w:noWrap/>
            <w:vAlign w:val="bottom"/>
            <w:hideMark/>
          </w:tcPr>
          <w:p w14:paraId="1E6A194A"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6758EFEA"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539" w:type="dxa"/>
            <w:tcBorders>
              <w:top w:val="nil"/>
              <w:left w:val="nil"/>
              <w:bottom w:val="single" w:sz="4" w:space="0" w:color="auto"/>
              <w:right w:val="single" w:sz="4" w:space="0" w:color="auto"/>
            </w:tcBorders>
            <w:shd w:val="clear" w:color="000000" w:fill="CCFFCC"/>
            <w:noWrap/>
            <w:vAlign w:val="bottom"/>
            <w:hideMark/>
          </w:tcPr>
          <w:p w14:paraId="59F8E183" w14:textId="77777777" w:rsidR="00781999" w:rsidRDefault="00781999" w:rsidP="0027774C">
            <w:pP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3BF041F2"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24E927F4" w14:textId="77777777" w:rsidTr="0027774C">
        <w:trPr>
          <w:trHeight w:val="470"/>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341A995B" w14:textId="77777777" w:rsidR="00781999" w:rsidRDefault="00781999" w:rsidP="0027774C">
            <w:pPr>
              <w:jc w:val="right"/>
              <w:rPr>
                <w:rFonts w:ascii="Calibri" w:hAnsi="Calibri" w:cs="Calibri"/>
                <w:sz w:val="16"/>
                <w:szCs w:val="16"/>
              </w:rPr>
            </w:pPr>
            <w:r>
              <w:rPr>
                <w:rFonts w:ascii="Calibri" w:hAnsi="Calibri" w:cs="Calibri"/>
                <w:sz w:val="16"/>
                <w:szCs w:val="16"/>
              </w:rPr>
              <w:t>19</w:t>
            </w:r>
          </w:p>
        </w:tc>
        <w:tc>
          <w:tcPr>
            <w:tcW w:w="469" w:type="dxa"/>
            <w:tcBorders>
              <w:top w:val="nil"/>
              <w:left w:val="nil"/>
              <w:bottom w:val="single" w:sz="4" w:space="0" w:color="auto"/>
              <w:right w:val="single" w:sz="4" w:space="0" w:color="auto"/>
            </w:tcBorders>
            <w:shd w:val="clear" w:color="000000" w:fill="CCFFCC"/>
            <w:noWrap/>
            <w:vAlign w:val="bottom"/>
            <w:hideMark/>
          </w:tcPr>
          <w:p w14:paraId="7B7A0F7F"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14B17A5E"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77B02C1B" w14:textId="77777777" w:rsidR="00781999" w:rsidRDefault="00781999" w:rsidP="0027774C">
            <w:pPr>
              <w:rPr>
                <w:rFonts w:ascii="Calibri" w:hAnsi="Calibri" w:cs="Calibri"/>
                <w:sz w:val="16"/>
                <w:szCs w:val="16"/>
              </w:rPr>
            </w:pPr>
            <w:r>
              <w:rPr>
                <w:rFonts w:ascii="Calibri" w:hAnsi="Calibri" w:cs="Calibri"/>
                <w:sz w:val="16"/>
                <w:szCs w:val="16"/>
              </w:rPr>
              <w:t>1</w:t>
            </w:r>
          </w:p>
        </w:tc>
        <w:tc>
          <w:tcPr>
            <w:tcW w:w="3253" w:type="dxa"/>
            <w:tcBorders>
              <w:top w:val="nil"/>
              <w:left w:val="nil"/>
              <w:bottom w:val="single" w:sz="4" w:space="0" w:color="auto"/>
              <w:right w:val="single" w:sz="4" w:space="0" w:color="auto"/>
            </w:tcBorders>
            <w:shd w:val="clear" w:color="000000" w:fill="CCFFCC"/>
            <w:noWrap/>
            <w:vAlign w:val="bottom"/>
            <w:hideMark/>
          </w:tcPr>
          <w:p w14:paraId="3C98FE58" w14:textId="77777777" w:rsidR="00781999" w:rsidRDefault="00781999" w:rsidP="0027774C">
            <w:pPr>
              <w:rPr>
                <w:rFonts w:ascii="Calibri" w:hAnsi="Calibri" w:cs="Calibri"/>
                <w:sz w:val="16"/>
                <w:szCs w:val="16"/>
              </w:rPr>
            </w:pPr>
            <w:r>
              <w:rPr>
                <w:rFonts w:ascii="Calibri" w:hAnsi="Calibri" w:cs="Calibri"/>
                <w:sz w:val="16"/>
                <w:szCs w:val="16"/>
              </w:rPr>
              <w:t>Elektrický konvektomat 20x GN 1/1</w:t>
            </w:r>
          </w:p>
        </w:tc>
        <w:tc>
          <w:tcPr>
            <w:tcW w:w="649" w:type="dxa"/>
            <w:tcBorders>
              <w:top w:val="nil"/>
              <w:left w:val="nil"/>
              <w:bottom w:val="single" w:sz="4" w:space="0" w:color="auto"/>
              <w:right w:val="single" w:sz="4" w:space="0" w:color="auto"/>
            </w:tcBorders>
            <w:shd w:val="clear" w:color="000000" w:fill="CCFFCC"/>
            <w:noWrap/>
            <w:vAlign w:val="bottom"/>
            <w:hideMark/>
          </w:tcPr>
          <w:p w14:paraId="54625D98"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5CAD7213" w14:textId="77777777" w:rsidR="00781999" w:rsidRDefault="00781999" w:rsidP="0027774C">
            <w:pPr>
              <w:rPr>
                <w:rFonts w:ascii="Calibri" w:hAnsi="Calibri" w:cs="Calibri"/>
                <w:sz w:val="16"/>
                <w:szCs w:val="16"/>
              </w:rPr>
            </w:pPr>
            <w:r>
              <w:rPr>
                <w:rFonts w:ascii="Calibri" w:hAnsi="Calibri" w:cs="Calibri"/>
                <w:sz w:val="16"/>
                <w:szCs w:val="16"/>
              </w:rPr>
              <w:t>Zásuvka pro připojení k internímu komunikačnímu rozhraní</w:t>
            </w:r>
          </w:p>
        </w:tc>
        <w:tc>
          <w:tcPr>
            <w:tcW w:w="800" w:type="dxa"/>
            <w:tcBorders>
              <w:top w:val="nil"/>
              <w:left w:val="nil"/>
              <w:bottom w:val="single" w:sz="4" w:space="0" w:color="auto"/>
              <w:right w:val="single" w:sz="8" w:space="0" w:color="auto"/>
            </w:tcBorders>
            <w:shd w:val="clear" w:color="000000" w:fill="CCFFCC"/>
            <w:noWrap/>
            <w:vAlign w:val="bottom"/>
            <w:hideMark/>
          </w:tcPr>
          <w:p w14:paraId="04FE254A"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75D31177" w14:textId="77777777" w:rsidTr="0027774C">
        <w:trPr>
          <w:trHeight w:val="22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1FAE8B97" w14:textId="77777777" w:rsidR="00781999" w:rsidRDefault="00781999" w:rsidP="0027774C">
            <w:pPr>
              <w:jc w:val="right"/>
              <w:rPr>
                <w:rFonts w:ascii="Calibri" w:hAnsi="Calibri" w:cs="Calibri"/>
                <w:sz w:val="16"/>
                <w:szCs w:val="16"/>
              </w:rPr>
            </w:pPr>
            <w:r>
              <w:rPr>
                <w:rFonts w:ascii="Calibri" w:hAnsi="Calibri" w:cs="Calibri"/>
                <w:sz w:val="16"/>
                <w:szCs w:val="16"/>
              </w:rPr>
              <w:t>20</w:t>
            </w:r>
          </w:p>
        </w:tc>
        <w:tc>
          <w:tcPr>
            <w:tcW w:w="469" w:type="dxa"/>
            <w:tcBorders>
              <w:top w:val="nil"/>
              <w:left w:val="nil"/>
              <w:bottom w:val="single" w:sz="4" w:space="0" w:color="auto"/>
              <w:right w:val="single" w:sz="4" w:space="0" w:color="auto"/>
            </w:tcBorders>
            <w:shd w:val="clear" w:color="000000" w:fill="CCFFCC"/>
            <w:noWrap/>
            <w:vAlign w:val="bottom"/>
            <w:hideMark/>
          </w:tcPr>
          <w:p w14:paraId="062DF26E" w14:textId="77777777" w:rsidR="00781999" w:rsidRDefault="00781999" w:rsidP="0027774C">
            <w:pPr>
              <w:jc w:val="right"/>
              <w:rPr>
                <w:rFonts w:ascii="Calibri" w:hAnsi="Calibri" w:cs="Calibri"/>
                <w:b/>
                <w:bCs/>
                <w:sz w:val="16"/>
                <w:szCs w:val="16"/>
              </w:rPr>
            </w:pPr>
            <w:r>
              <w:rPr>
                <w:rFonts w:ascii="Calibri" w:hAnsi="Calibri" w:cs="Calibri"/>
                <w:b/>
                <w:bCs/>
                <w:sz w:val="16"/>
                <w:szCs w:val="16"/>
              </w:rPr>
              <w:t>1.NP</w:t>
            </w:r>
          </w:p>
        </w:tc>
        <w:tc>
          <w:tcPr>
            <w:tcW w:w="2420" w:type="dxa"/>
            <w:tcBorders>
              <w:top w:val="nil"/>
              <w:left w:val="nil"/>
              <w:bottom w:val="single" w:sz="4" w:space="0" w:color="auto"/>
              <w:right w:val="single" w:sz="4" w:space="0" w:color="auto"/>
            </w:tcBorders>
            <w:shd w:val="clear" w:color="000000" w:fill="CCFFCC"/>
            <w:noWrap/>
            <w:vAlign w:val="bottom"/>
            <w:hideMark/>
          </w:tcPr>
          <w:p w14:paraId="2BBA1FE2"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1E65E43D" w14:textId="77777777" w:rsidR="00781999" w:rsidRDefault="00781999" w:rsidP="0027774C">
            <w:pPr>
              <w:rPr>
                <w:rFonts w:ascii="Calibri" w:hAnsi="Calibri" w:cs="Calibri"/>
                <w:sz w:val="16"/>
                <w:szCs w:val="16"/>
              </w:rPr>
            </w:pPr>
            <w:r>
              <w:rPr>
                <w:rFonts w:ascii="Calibri" w:hAnsi="Calibri" w:cs="Calibri"/>
                <w:sz w:val="16"/>
                <w:szCs w:val="16"/>
              </w:rPr>
              <w:t> </w:t>
            </w:r>
          </w:p>
        </w:tc>
        <w:tc>
          <w:tcPr>
            <w:tcW w:w="3253" w:type="dxa"/>
            <w:tcBorders>
              <w:top w:val="nil"/>
              <w:left w:val="nil"/>
              <w:bottom w:val="single" w:sz="4" w:space="0" w:color="auto"/>
              <w:right w:val="single" w:sz="4" w:space="0" w:color="auto"/>
            </w:tcBorders>
            <w:shd w:val="clear" w:color="000000" w:fill="CCFFCC"/>
            <w:noWrap/>
            <w:vAlign w:val="bottom"/>
            <w:hideMark/>
          </w:tcPr>
          <w:p w14:paraId="45F1C869"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67A22C39"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539" w:type="dxa"/>
            <w:tcBorders>
              <w:top w:val="nil"/>
              <w:left w:val="nil"/>
              <w:bottom w:val="single" w:sz="4" w:space="0" w:color="auto"/>
              <w:right w:val="single" w:sz="4" w:space="0" w:color="auto"/>
            </w:tcBorders>
            <w:shd w:val="clear" w:color="000000" w:fill="CCFFCC"/>
            <w:noWrap/>
            <w:vAlign w:val="bottom"/>
            <w:hideMark/>
          </w:tcPr>
          <w:p w14:paraId="53877CDE" w14:textId="77777777" w:rsidR="00781999" w:rsidRDefault="00781999" w:rsidP="0027774C">
            <w:pP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0FCE3BA6"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46CD575C" w14:textId="77777777" w:rsidTr="0027774C">
        <w:trPr>
          <w:trHeight w:val="22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3D51EAFB" w14:textId="77777777" w:rsidR="00781999" w:rsidRDefault="00781999" w:rsidP="0027774C">
            <w:pPr>
              <w:jc w:val="right"/>
              <w:rPr>
                <w:rFonts w:ascii="Calibri" w:hAnsi="Calibri" w:cs="Calibri"/>
                <w:sz w:val="16"/>
                <w:szCs w:val="16"/>
              </w:rPr>
            </w:pPr>
            <w:r>
              <w:rPr>
                <w:rFonts w:ascii="Calibri" w:hAnsi="Calibri" w:cs="Calibri"/>
                <w:sz w:val="16"/>
                <w:szCs w:val="16"/>
              </w:rPr>
              <w:t>21</w:t>
            </w:r>
          </w:p>
        </w:tc>
        <w:tc>
          <w:tcPr>
            <w:tcW w:w="469" w:type="dxa"/>
            <w:tcBorders>
              <w:top w:val="nil"/>
              <w:left w:val="nil"/>
              <w:bottom w:val="single" w:sz="4" w:space="0" w:color="auto"/>
              <w:right w:val="single" w:sz="4" w:space="0" w:color="auto"/>
            </w:tcBorders>
            <w:shd w:val="clear" w:color="000000" w:fill="CCFFCC"/>
            <w:noWrap/>
            <w:vAlign w:val="bottom"/>
            <w:hideMark/>
          </w:tcPr>
          <w:p w14:paraId="0AB076A1"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2EC3B0FE" w14:textId="77777777" w:rsidR="00781999" w:rsidRDefault="00781999" w:rsidP="0027774C">
            <w:pPr>
              <w:rPr>
                <w:rFonts w:ascii="Calibri" w:hAnsi="Calibri" w:cs="Calibri"/>
                <w:b/>
                <w:bCs/>
                <w:sz w:val="16"/>
                <w:szCs w:val="16"/>
              </w:rPr>
            </w:pPr>
            <w:r>
              <w:rPr>
                <w:rFonts w:ascii="Calibri" w:hAnsi="Calibri" w:cs="Calibri"/>
                <w:b/>
                <w:bCs/>
                <w:sz w:val="16"/>
                <w:szCs w:val="16"/>
              </w:rPr>
              <w:t>F110 výdej jídla</w:t>
            </w:r>
          </w:p>
        </w:tc>
        <w:tc>
          <w:tcPr>
            <w:tcW w:w="222" w:type="dxa"/>
            <w:tcBorders>
              <w:top w:val="nil"/>
              <w:left w:val="nil"/>
              <w:bottom w:val="single" w:sz="4" w:space="0" w:color="auto"/>
              <w:right w:val="single" w:sz="4" w:space="0" w:color="auto"/>
            </w:tcBorders>
            <w:shd w:val="clear" w:color="000000" w:fill="CCFFCC"/>
            <w:noWrap/>
            <w:vAlign w:val="bottom"/>
            <w:hideMark/>
          </w:tcPr>
          <w:p w14:paraId="2469C416" w14:textId="77777777" w:rsidR="00781999" w:rsidRDefault="00781999" w:rsidP="0027774C">
            <w:pPr>
              <w:rPr>
                <w:rFonts w:ascii="Calibri" w:hAnsi="Calibri" w:cs="Calibri"/>
                <w:sz w:val="16"/>
                <w:szCs w:val="16"/>
              </w:rPr>
            </w:pPr>
            <w:r>
              <w:rPr>
                <w:rFonts w:ascii="Calibri" w:hAnsi="Calibri" w:cs="Calibri"/>
                <w:sz w:val="16"/>
                <w:szCs w:val="16"/>
              </w:rPr>
              <w:t> </w:t>
            </w:r>
          </w:p>
        </w:tc>
        <w:tc>
          <w:tcPr>
            <w:tcW w:w="3253" w:type="dxa"/>
            <w:tcBorders>
              <w:top w:val="nil"/>
              <w:left w:val="nil"/>
              <w:bottom w:val="single" w:sz="4" w:space="0" w:color="auto"/>
              <w:right w:val="single" w:sz="4" w:space="0" w:color="auto"/>
            </w:tcBorders>
            <w:shd w:val="clear" w:color="000000" w:fill="CCFFCC"/>
            <w:noWrap/>
            <w:vAlign w:val="bottom"/>
            <w:hideMark/>
          </w:tcPr>
          <w:p w14:paraId="0894423C"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3ABD9ACA"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539" w:type="dxa"/>
            <w:tcBorders>
              <w:top w:val="nil"/>
              <w:left w:val="nil"/>
              <w:bottom w:val="single" w:sz="4" w:space="0" w:color="auto"/>
              <w:right w:val="single" w:sz="4" w:space="0" w:color="auto"/>
            </w:tcBorders>
            <w:shd w:val="clear" w:color="000000" w:fill="CCFFCC"/>
            <w:noWrap/>
            <w:vAlign w:val="bottom"/>
            <w:hideMark/>
          </w:tcPr>
          <w:p w14:paraId="16E80A8E" w14:textId="77777777" w:rsidR="00781999" w:rsidRDefault="00781999" w:rsidP="0027774C">
            <w:pP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5EE9B4E3"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11EDFBD1" w14:textId="77777777" w:rsidTr="0027774C">
        <w:trPr>
          <w:trHeight w:val="434"/>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4E9D37AB" w14:textId="77777777" w:rsidR="00781999" w:rsidRDefault="00781999" w:rsidP="0027774C">
            <w:pPr>
              <w:jc w:val="right"/>
              <w:rPr>
                <w:rFonts w:ascii="Calibri" w:hAnsi="Calibri" w:cs="Calibri"/>
                <w:sz w:val="16"/>
                <w:szCs w:val="16"/>
              </w:rPr>
            </w:pPr>
            <w:r>
              <w:rPr>
                <w:rFonts w:ascii="Calibri" w:hAnsi="Calibri" w:cs="Calibri"/>
                <w:sz w:val="16"/>
                <w:szCs w:val="16"/>
              </w:rPr>
              <w:t>22</w:t>
            </w:r>
          </w:p>
        </w:tc>
        <w:tc>
          <w:tcPr>
            <w:tcW w:w="469" w:type="dxa"/>
            <w:tcBorders>
              <w:top w:val="nil"/>
              <w:left w:val="nil"/>
              <w:bottom w:val="single" w:sz="4" w:space="0" w:color="auto"/>
              <w:right w:val="single" w:sz="4" w:space="0" w:color="auto"/>
            </w:tcBorders>
            <w:shd w:val="clear" w:color="000000" w:fill="CCFFCC"/>
            <w:noWrap/>
            <w:vAlign w:val="bottom"/>
            <w:hideMark/>
          </w:tcPr>
          <w:p w14:paraId="006D6D66"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010A801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0AE13912" w14:textId="77777777" w:rsidR="00781999" w:rsidRDefault="00781999" w:rsidP="0027774C">
            <w:pPr>
              <w:rPr>
                <w:rFonts w:ascii="Calibri" w:hAnsi="Calibri" w:cs="Calibri"/>
                <w:sz w:val="16"/>
                <w:szCs w:val="16"/>
              </w:rPr>
            </w:pPr>
            <w:r>
              <w:rPr>
                <w:rFonts w:ascii="Calibri" w:hAnsi="Calibri" w:cs="Calibri"/>
                <w:sz w:val="16"/>
                <w:szCs w:val="16"/>
              </w:rPr>
              <w:t>7</w:t>
            </w:r>
          </w:p>
        </w:tc>
        <w:tc>
          <w:tcPr>
            <w:tcW w:w="3253" w:type="dxa"/>
            <w:tcBorders>
              <w:top w:val="nil"/>
              <w:left w:val="nil"/>
              <w:bottom w:val="single" w:sz="4" w:space="0" w:color="auto"/>
              <w:right w:val="single" w:sz="4" w:space="0" w:color="auto"/>
            </w:tcBorders>
            <w:shd w:val="clear" w:color="000000" w:fill="CCFFCC"/>
            <w:noWrap/>
            <w:vAlign w:val="bottom"/>
            <w:hideMark/>
          </w:tcPr>
          <w:p w14:paraId="7D571B6C" w14:textId="77777777" w:rsidR="00781999" w:rsidRDefault="00781999" w:rsidP="0027774C">
            <w:pPr>
              <w:rPr>
                <w:rFonts w:ascii="Calibri" w:hAnsi="Calibri" w:cs="Calibri"/>
                <w:sz w:val="16"/>
                <w:szCs w:val="16"/>
              </w:rPr>
            </w:pPr>
            <w:r>
              <w:rPr>
                <w:rFonts w:ascii="Calibri" w:hAnsi="Calibri" w:cs="Calibri"/>
                <w:sz w:val="16"/>
                <w:szCs w:val="16"/>
              </w:rPr>
              <w:t xml:space="preserve">El. konvektomat10 GN 1/1 + 1 </w:t>
            </w:r>
            <w:proofErr w:type="spellStart"/>
            <w:r>
              <w:rPr>
                <w:rFonts w:ascii="Calibri" w:hAnsi="Calibri" w:cs="Calibri"/>
                <w:sz w:val="16"/>
                <w:szCs w:val="16"/>
              </w:rPr>
              <w:t>zásuv</w:t>
            </w:r>
            <w:proofErr w:type="spellEnd"/>
          </w:p>
        </w:tc>
        <w:tc>
          <w:tcPr>
            <w:tcW w:w="649" w:type="dxa"/>
            <w:tcBorders>
              <w:top w:val="nil"/>
              <w:left w:val="nil"/>
              <w:bottom w:val="single" w:sz="4" w:space="0" w:color="auto"/>
              <w:right w:val="single" w:sz="4" w:space="0" w:color="auto"/>
            </w:tcBorders>
            <w:shd w:val="clear" w:color="000000" w:fill="CCFFCC"/>
            <w:noWrap/>
            <w:vAlign w:val="bottom"/>
            <w:hideMark/>
          </w:tcPr>
          <w:p w14:paraId="11C3F26C"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2537E13E" w14:textId="77777777" w:rsidR="00781999" w:rsidRDefault="00781999" w:rsidP="0027774C">
            <w:pPr>
              <w:rPr>
                <w:rFonts w:ascii="Calibri" w:hAnsi="Calibri" w:cs="Calibri"/>
                <w:sz w:val="16"/>
                <w:szCs w:val="16"/>
              </w:rPr>
            </w:pPr>
            <w:r>
              <w:rPr>
                <w:rFonts w:ascii="Calibri" w:hAnsi="Calibri" w:cs="Calibri"/>
                <w:sz w:val="16"/>
                <w:szCs w:val="16"/>
              </w:rPr>
              <w:t>Zásuvka pro připojení k internímu komunikačnímu rozhraní</w:t>
            </w:r>
          </w:p>
        </w:tc>
        <w:tc>
          <w:tcPr>
            <w:tcW w:w="800" w:type="dxa"/>
            <w:tcBorders>
              <w:top w:val="nil"/>
              <w:left w:val="nil"/>
              <w:bottom w:val="single" w:sz="4" w:space="0" w:color="auto"/>
              <w:right w:val="single" w:sz="8" w:space="0" w:color="auto"/>
            </w:tcBorders>
            <w:shd w:val="clear" w:color="000000" w:fill="CCFFCC"/>
            <w:noWrap/>
            <w:vAlign w:val="bottom"/>
            <w:hideMark/>
          </w:tcPr>
          <w:p w14:paraId="6BC8D05A"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13C74065" w14:textId="77777777" w:rsidTr="0027774C">
        <w:trPr>
          <w:trHeight w:val="506"/>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71E242C9" w14:textId="77777777" w:rsidR="00781999" w:rsidRDefault="00781999" w:rsidP="0027774C">
            <w:pPr>
              <w:jc w:val="right"/>
              <w:rPr>
                <w:rFonts w:ascii="Calibri" w:hAnsi="Calibri" w:cs="Calibri"/>
                <w:sz w:val="16"/>
                <w:szCs w:val="16"/>
              </w:rPr>
            </w:pPr>
            <w:r>
              <w:rPr>
                <w:rFonts w:ascii="Calibri" w:hAnsi="Calibri" w:cs="Calibri"/>
                <w:sz w:val="16"/>
                <w:szCs w:val="16"/>
              </w:rPr>
              <w:t>23</w:t>
            </w:r>
          </w:p>
        </w:tc>
        <w:tc>
          <w:tcPr>
            <w:tcW w:w="469" w:type="dxa"/>
            <w:tcBorders>
              <w:top w:val="nil"/>
              <w:left w:val="nil"/>
              <w:bottom w:val="single" w:sz="4" w:space="0" w:color="auto"/>
              <w:right w:val="single" w:sz="4" w:space="0" w:color="auto"/>
            </w:tcBorders>
            <w:shd w:val="clear" w:color="000000" w:fill="CCFFCC"/>
            <w:noWrap/>
            <w:vAlign w:val="bottom"/>
            <w:hideMark/>
          </w:tcPr>
          <w:p w14:paraId="10290C43"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11C827E8"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46AFA049" w14:textId="77777777" w:rsidR="00781999" w:rsidRDefault="00781999" w:rsidP="0027774C">
            <w:pPr>
              <w:rPr>
                <w:rFonts w:ascii="Calibri" w:hAnsi="Calibri" w:cs="Calibri"/>
                <w:sz w:val="16"/>
                <w:szCs w:val="16"/>
              </w:rPr>
            </w:pPr>
            <w:r>
              <w:rPr>
                <w:rFonts w:ascii="Calibri" w:hAnsi="Calibri" w:cs="Calibri"/>
                <w:sz w:val="16"/>
                <w:szCs w:val="16"/>
              </w:rPr>
              <w:t>10</w:t>
            </w:r>
          </w:p>
        </w:tc>
        <w:tc>
          <w:tcPr>
            <w:tcW w:w="3253" w:type="dxa"/>
            <w:tcBorders>
              <w:top w:val="nil"/>
              <w:left w:val="nil"/>
              <w:bottom w:val="single" w:sz="4" w:space="0" w:color="auto"/>
              <w:right w:val="single" w:sz="4" w:space="0" w:color="auto"/>
            </w:tcBorders>
            <w:shd w:val="clear" w:color="000000" w:fill="CCFFCC"/>
            <w:noWrap/>
            <w:vAlign w:val="bottom"/>
            <w:hideMark/>
          </w:tcPr>
          <w:p w14:paraId="5AA4E26A" w14:textId="77777777" w:rsidR="00781999" w:rsidRDefault="00781999" w:rsidP="0027774C">
            <w:pPr>
              <w:rPr>
                <w:rFonts w:ascii="Calibri" w:hAnsi="Calibri" w:cs="Calibri"/>
                <w:sz w:val="16"/>
                <w:szCs w:val="16"/>
              </w:rPr>
            </w:pPr>
            <w:r>
              <w:rPr>
                <w:rFonts w:ascii="Calibri" w:hAnsi="Calibri" w:cs="Calibri"/>
                <w:sz w:val="16"/>
                <w:szCs w:val="16"/>
              </w:rPr>
              <w:t xml:space="preserve">Elektrický varný kotel výpustný </w:t>
            </w:r>
            <w:proofErr w:type="gramStart"/>
            <w:r>
              <w:rPr>
                <w:rFonts w:ascii="Calibri" w:hAnsi="Calibri" w:cs="Calibri"/>
                <w:sz w:val="16"/>
                <w:szCs w:val="16"/>
              </w:rPr>
              <w:t>60l</w:t>
            </w:r>
            <w:proofErr w:type="gramEnd"/>
          </w:p>
        </w:tc>
        <w:tc>
          <w:tcPr>
            <w:tcW w:w="649" w:type="dxa"/>
            <w:tcBorders>
              <w:top w:val="nil"/>
              <w:left w:val="nil"/>
              <w:bottom w:val="single" w:sz="4" w:space="0" w:color="auto"/>
              <w:right w:val="single" w:sz="4" w:space="0" w:color="auto"/>
            </w:tcBorders>
            <w:shd w:val="clear" w:color="000000" w:fill="CCFFCC"/>
            <w:noWrap/>
            <w:vAlign w:val="bottom"/>
            <w:hideMark/>
          </w:tcPr>
          <w:p w14:paraId="028EEACE"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vAlign w:val="bottom"/>
            <w:hideMark/>
          </w:tcPr>
          <w:p w14:paraId="3FD2A2B3" w14:textId="77777777" w:rsidR="00781999" w:rsidRDefault="00781999" w:rsidP="0027774C">
            <w:pPr>
              <w:rPr>
                <w:rFonts w:ascii="Calibri" w:hAnsi="Calibri" w:cs="Calibri"/>
                <w:sz w:val="16"/>
                <w:szCs w:val="16"/>
              </w:rPr>
            </w:pPr>
            <w:r>
              <w:rPr>
                <w:rFonts w:ascii="Calibri" w:hAnsi="Calibri" w:cs="Calibri"/>
                <w:sz w:val="16"/>
                <w:szCs w:val="16"/>
              </w:rPr>
              <w:t>Převodník pro zařízení s vysokou teplotou + teplotní čidlo pt100</w:t>
            </w:r>
          </w:p>
          <w:p w14:paraId="0EB879E9" w14:textId="77777777" w:rsidR="00781999" w:rsidRDefault="00781999" w:rsidP="0027774C">
            <w:pPr>
              <w:rPr>
                <w:rFonts w:ascii="Calibri" w:hAnsi="Calibri" w:cs="Calibri"/>
                <w:sz w:val="16"/>
                <w:szCs w:val="16"/>
              </w:rPr>
            </w:pPr>
            <w:r>
              <w:rPr>
                <w:rFonts w:ascii="Calibri" w:hAnsi="Calibri" w:cs="Calibri"/>
                <w:sz w:val="16"/>
                <w:szCs w:val="16"/>
              </w:rPr>
              <w:t xml:space="preserve"> -55...200</w:t>
            </w:r>
            <w:r>
              <w:rPr>
                <w:rFonts w:ascii="Calibri" w:hAnsi="Calibri" w:cs="Calibri"/>
                <w:sz w:val="16"/>
                <w:szCs w:val="16"/>
                <w:vertAlign w:val="superscript"/>
              </w:rPr>
              <w:t>o</w:t>
            </w:r>
            <w:r>
              <w:rPr>
                <w:rFonts w:ascii="Calibri" w:hAnsi="Calibri" w:cs="Calibri"/>
                <w:sz w:val="16"/>
                <w:szCs w:val="16"/>
              </w:rPr>
              <w:t>C</w:t>
            </w:r>
          </w:p>
        </w:tc>
        <w:tc>
          <w:tcPr>
            <w:tcW w:w="800" w:type="dxa"/>
            <w:tcBorders>
              <w:top w:val="nil"/>
              <w:left w:val="nil"/>
              <w:bottom w:val="single" w:sz="4" w:space="0" w:color="auto"/>
              <w:right w:val="single" w:sz="8" w:space="0" w:color="auto"/>
            </w:tcBorders>
            <w:shd w:val="clear" w:color="000000" w:fill="CCFFCC"/>
            <w:noWrap/>
            <w:vAlign w:val="bottom"/>
            <w:hideMark/>
          </w:tcPr>
          <w:p w14:paraId="562991B2" w14:textId="77777777" w:rsidR="00781999" w:rsidRDefault="00781999" w:rsidP="0027774C">
            <w:pPr>
              <w:jc w:val="center"/>
              <w:rPr>
                <w:rFonts w:ascii="Calibri" w:hAnsi="Calibri" w:cs="Calibri"/>
                <w:sz w:val="16"/>
                <w:szCs w:val="16"/>
              </w:rPr>
            </w:pPr>
            <w:r>
              <w:rPr>
                <w:rFonts w:ascii="Calibri" w:hAnsi="Calibri" w:cs="Calibri"/>
                <w:sz w:val="16"/>
                <w:szCs w:val="16"/>
              </w:rPr>
              <w:t>E</w:t>
            </w:r>
          </w:p>
        </w:tc>
      </w:tr>
      <w:tr w:rsidR="00781999" w14:paraId="44EF746F" w14:textId="77777777" w:rsidTr="0027774C">
        <w:trPr>
          <w:trHeight w:val="22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5DFE174A" w14:textId="77777777" w:rsidR="00781999" w:rsidRDefault="00781999" w:rsidP="0027774C">
            <w:pPr>
              <w:jc w:val="right"/>
              <w:rPr>
                <w:rFonts w:ascii="Calibri" w:hAnsi="Calibri" w:cs="Calibri"/>
                <w:sz w:val="16"/>
                <w:szCs w:val="16"/>
              </w:rPr>
            </w:pPr>
            <w:r>
              <w:rPr>
                <w:rFonts w:ascii="Calibri" w:hAnsi="Calibri" w:cs="Calibri"/>
                <w:sz w:val="16"/>
                <w:szCs w:val="16"/>
              </w:rPr>
              <w:t>24</w:t>
            </w:r>
          </w:p>
        </w:tc>
        <w:tc>
          <w:tcPr>
            <w:tcW w:w="469" w:type="dxa"/>
            <w:tcBorders>
              <w:top w:val="nil"/>
              <w:left w:val="nil"/>
              <w:bottom w:val="single" w:sz="4" w:space="0" w:color="auto"/>
              <w:right w:val="single" w:sz="4" w:space="0" w:color="auto"/>
            </w:tcBorders>
            <w:shd w:val="clear" w:color="000000" w:fill="CCFFCC"/>
            <w:noWrap/>
            <w:vAlign w:val="bottom"/>
            <w:hideMark/>
          </w:tcPr>
          <w:p w14:paraId="77D05F5A"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0FE6E800"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285EF57C" w14:textId="77777777" w:rsidR="00781999" w:rsidRDefault="00781999" w:rsidP="0027774C">
            <w:pPr>
              <w:rPr>
                <w:rFonts w:ascii="Calibri" w:hAnsi="Calibri" w:cs="Calibri"/>
                <w:sz w:val="16"/>
                <w:szCs w:val="16"/>
              </w:rPr>
            </w:pPr>
            <w:r>
              <w:rPr>
                <w:rFonts w:ascii="Calibri" w:hAnsi="Calibri" w:cs="Calibri"/>
                <w:sz w:val="16"/>
                <w:szCs w:val="16"/>
              </w:rPr>
              <w:t>21</w:t>
            </w:r>
          </w:p>
        </w:tc>
        <w:tc>
          <w:tcPr>
            <w:tcW w:w="3253" w:type="dxa"/>
            <w:tcBorders>
              <w:top w:val="nil"/>
              <w:left w:val="nil"/>
              <w:bottom w:val="single" w:sz="4" w:space="0" w:color="auto"/>
              <w:right w:val="single" w:sz="4" w:space="0" w:color="auto"/>
            </w:tcBorders>
            <w:shd w:val="clear" w:color="000000" w:fill="CCFFCC"/>
            <w:noWrap/>
            <w:vAlign w:val="bottom"/>
            <w:hideMark/>
          </w:tcPr>
          <w:p w14:paraId="5DFC5356" w14:textId="77777777" w:rsidR="00781999" w:rsidRDefault="00781999" w:rsidP="0027774C">
            <w:pPr>
              <w:rPr>
                <w:rFonts w:ascii="Calibri" w:hAnsi="Calibri" w:cs="Calibri"/>
                <w:sz w:val="16"/>
                <w:szCs w:val="16"/>
              </w:rPr>
            </w:pPr>
            <w:r>
              <w:rPr>
                <w:rFonts w:ascii="Calibri" w:hAnsi="Calibri" w:cs="Calibri"/>
                <w:sz w:val="16"/>
                <w:szCs w:val="16"/>
              </w:rPr>
              <w:t>Mycí stroj na provozní nádobí</w:t>
            </w:r>
          </w:p>
        </w:tc>
        <w:tc>
          <w:tcPr>
            <w:tcW w:w="649" w:type="dxa"/>
            <w:tcBorders>
              <w:top w:val="nil"/>
              <w:left w:val="nil"/>
              <w:bottom w:val="single" w:sz="4" w:space="0" w:color="auto"/>
              <w:right w:val="single" w:sz="4" w:space="0" w:color="auto"/>
            </w:tcBorders>
            <w:shd w:val="clear" w:color="000000" w:fill="CCFFCC"/>
            <w:noWrap/>
            <w:vAlign w:val="bottom"/>
            <w:hideMark/>
          </w:tcPr>
          <w:p w14:paraId="3415FA69"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noWrap/>
            <w:vAlign w:val="bottom"/>
            <w:hideMark/>
          </w:tcPr>
          <w:p w14:paraId="4A3464C3" w14:textId="77777777" w:rsidR="00781999" w:rsidRDefault="00781999" w:rsidP="0027774C">
            <w:pPr>
              <w:rPr>
                <w:rFonts w:ascii="Calibri" w:hAnsi="Calibri" w:cs="Calibri"/>
                <w:sz w:val="16"/>
                <w:szCs w:val="16"/>
              </w:rPr>
            </w:pPr>
            <w:r>
              <w:rPr>
                <w:rFonts w:ascii="Calibri" w:hAnsi="Calibri" w:cs="Calibri"/>
                <w:sz w:val="16"/>
                <w:szCs w:val="16"/>
              </w:rPr>
              <w:t xml:space="preserve">Teploměr s </w:t>
            </w:r>
            <w:proofErr w:type="spellStart"/>
            <w:r>
              <w:rPr>
                <w:rFonts w:ascii="Calibri" w:hAnsi="Calibri" w:cs="Calibri"/>
                <w:sz w:val="16"/>
                <w:szCs w:val="16"/>
              </w:rPr>
              <w:t>digit</w:t>
            </w:r>
            <w:proofErr w:type="spellEnd"/>
            <w:r>
              <w:rPr>
                <w:rFonts w:ascii="Calibri" w:hAnsi="Calibri" w:cs="Calibri"/>
                <w:sz w:val="16"/>
                <w:szCs w:val="16"/>
              </w:rPr>
              <w:t>. vstupem + jazýčkové relé</w:t>
            </w:r>
          </w:p>
        </w:tc>
        <w:tc>
          <w:tcPr>
            <w:tcW w:w="800" w:type="dxa"/>
            <w:tcBorders>
              <w:top w:val="nil"/>
              <w:left w:val="nil"/>
              <w:bottom w:val="single" w:sz="4" w:space="0" w:color="auto"/>
              <w:right w:val="single" w:sz="8" w:space="0" w:color="auto"/>
            </w:tcBorders>
            <w:shd w:val="clear" w:color="000000" w:fill="CCFFCC"/>
            <w:noWrap/>
            <w:vAlign w:val="bottom"/>
            <w:hideMark/>
          </w:tcPr>
          <w:p w14:paraId="570A65C7"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72466621" w14:textId="77777777" w:rsidTr="0027774C">
        <w:trPr>
          <w:trHeight w:val="22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3152AACE" w14:textId="77777777" w:rsidR="00781999" w:rsidRDefault="00781999" w:rsidP="0027774C">
            <w:pPr>
              <w:jc w:val="right"/>
              <w:rPr>
                <w:rFonts w:ascii="Calibri" w:hAnsi="Calibri" w:cs="Calibri"/>
                <w:sz w:val="16"/>
                <w:szCs w:val="16"/>
              </w:rPr>
            </w:pPr>
            <w:r>
              <w:rPr>
                <w:rFonts w:ascii="Calibri" w:hAnsi="Calibri" w:cs="Calibri"/>
                <w:sz w:val="16"/>
                <w:szCs w:val="16"/>
              </w:rPr>
              <w:t>25</w:t>
            </w:r>
          </w:p>
        </w:tc>
        <w:tc>
          <w:tcPr>
            <w:tcW w:w="469" w:type="dxa"/>
            <w:tcBorders>
              <w:top w:val="nil"/>
              <w:left w:val="nil"/>
              <w:bottom w:val="single" w:sz="4" w:space="0" w:color="auto"/>
              <w:right w:val="single" w:sz="4" w:space="0" w:color="auto"/>
            </w:tcBorders>
            <w:shd w:val="clear" w:color="000000" w:fill="CCFFCC"/>
            <w:noWrap/>
            <w:vAlign w:val="bottom"/>
            <w:hideMark/>
          </w:tcPr>
          <w:p w14:paraId="4B6F6A91"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0C580C54" w14:textId="77777777" w:rsidR="00781999" w:rsidRDefault="00781999" w:rsidP="0027774C">
            <w:pPr>
              <w:rPr>
                <w:rFonts w:ascii="Calibri" w:hAnsi="Calibri" w:cs="Calibri"/>
                <w:b/>
                <w:bCs/>
                <w:sz w:val="16"/>
                <w:szCs w:val="16"/>
              </w:rPr>
            </w:pPr>
            <w:r>
              <w:rPr>
                <w:rFonts w:ascii="Calibri" w:hAnsi="Calibri" w:cs="Calibri"/>
                <w:b/>
                <w:bCs/>
                <w:sz w:val="16"/>
                <w:szCs w:val="16"/>
              </w:rPr>
              <w:t>F111 umývárna stolního nádobí</w:t>
            </w:r>
          </w:p>
        </w:tc>
        <w:tc>
          <w:tcPr>
            <w:tcW w:w="222" w:type="dxa"/>
            <w:tcBorders>
              <w:top w:val="nil"/>
              <w:left w:val="nil"/>
              <w:bottom w:val="single" w:sz="4" w:space="0" w:color="auto"/>
              <w:right w:val="single" w:sz="4" w:space="0" w:color="auto"/>
            </w:tcBorders>
            <w:shd w:val="clear" w:color="000000" w:fill="CCFFCC"/>
            <w:noWrap/>
            <w:vAlign w:val="bottom"/>
            <w:hideMark/>
          </w:tcPr>
          <w:p w14:paraId="28DDA937" w14:textId="77777777" w:rsidR="00781999" w:rsidRDefault="00781999" w:rsidP="0027774C">
            <w:pPr>
              <w:rPr>
                <w:rFonts w:ascii="Calibri" w:hAnsi="Calibri" w:cs="Calibri"/>
                <w:sz w:val="16"/>
                <w:szCs w:val="16"/>
              </w:rPr>
            </w:pPr>
            <w:r>
              <w:rPr>
                <w:rFonts w:ascii="Calibri" w:hAnsi="Calibri" w:cs="Calibri"/>
                <w:sz w:val="16"/>
                <w:szCs w:val="16"/>
              </w:rPr>
              <w:t> </w:t>
            </w:r>
          </w:p>
        </w:tc>
        <w:tc>
          <w:tcPr>
            <w:tcW w:w="3253" w:type="dxa"/>
            <w:tcBorders>
              <w:top w:val="nil"/>
              <w:left w:val="nil"/>
              <w:bottom w:val="single" w:sz="4" w:space="0" w:color="auto"/>
              <w:right w:val="single" w:sz="4" w:space="0" w:color="auto"/>
            </w:tcBorders>
            <w:shd w:val="clear" w:color="000000" w:fill="CCFFCC"/>
            <w:noWrap/>
            <w:vAlign w:val="bottom"/>
            <w:hideMark/>
          </w:tcPr>
          <w:p w14:paraId="5AB16D62"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63BE309A"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539" w:type="dxa"/>
            <w:tcBorders>
              <w:top w:val="nil"/>
              <w:left w:val="nil"/>
              <w:bottom w:val="single" w:sz="4" w:space="0" w:color="auto"/>
              <w:right w:val="single" w:sz="4" w:space="0" w:color="auto"/>
            </w:tcBorders>
            <w:shd w:val="clear" w:color="000000" w:fill="CCFFCC"/>
            <w:noWrap/>
            <w:vAlign w:val="bottom"/>
            <w:hideMark/>
          </w:tcPr>
          <w:p w14:paraId="125B6248"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56D631EE"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r w:rsidR="00781999" w14:paraId="4878CB83" w14:textId="77777777" w:rsidTr="0027774C">
        <w:trPr>
          <w:trHeight w:val="22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11C8E4B2" w14:textId="77777777" w:rsidR="00781999" w:rsidRDefault="00781999" w:rsidP="0027774C">
            <w:pPr>
              <w:jc w:val="right"/>
              <w:rPr>
                <w:rFonts w:ascii="Calibri" w:hAnsi="Calibri" w:cs="Calibri"/>
                <w:sz w:val="16"/>
                <w:szCs w:val="16"/>
              </w:rPr>
            </w:pPr>
            <w:r>
              <w:rPr>
                <w:rFonts w:ascii="Calibri" w:hAnsi="Calibri" w:cs="Calibri"/>
                <w:sz w:val="16"/>
                <w:szCs w:val="16"/>
              </w:rPr>
              <w:t>26</w:t>
            </w:r>
          </w:p>
        </w:tc>
        <w:tc>
          <w:tcPr>
            <w:tcW w:w="469" w:type="dxa"/>
            <w:tcBorders>
              <w:top w:val="nil"/>
              <w:left w:val="nil"/>
              <w:bottom w:val="single" w:sz="4" w:space="0" w:color="auto"/>
              <w:right w:val="single" w:sz="4" w:space="0" w:color="auto"/>
            </w:tcBorders>
            <w:shd w:val="clear" w:color="000000" w:fill="CCFFCC"/>
            <w:noWrap/>
            <w:vAlign w:val="bottom"/>
            <w:hideMark/>
          </w:tcPr>
          <w:p w14:paraId="62FA38EF"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34671279"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713C8A24" w14:textId="77777777" w:rsidR="00781999" w:rsidRDefault="00781999" w:rsidP="0027774C">
            <w:pPr>
              <w:rPr>
                <w:rFonts w:ascii="Calibri" w:hAnsi="Calibri" w:cs="Calibri"/>
                <w:sz w:val="16"/>
                <w:szCs w:val="16"/>
              </w:rPr>
            </w:pPr>
            <w:r>
              <w:rPr>
                <w:rFonts w:ascii="Calibri" w:hAnsi="Calibri" w:cs="Calibri"/>
                <w:sz w:val="16"/>
                <w:szCs w:val="16"/>
              </w:rPr>
              <w:t>1</w:t>
            </w:r>
          </w:p>
        </w:tc>
        <w:tc>
          <w:tcPr>
            <w:tcW w:w="3253" w:type="dxa"/>
            <w:tcBorders>
              <w:top w:val="nil"/>
              <w:left w:val="nil"/>
              <w:bottom w:val="single" w:sz="4" w:space="0" w:color="auto"/>
              <w:right w:val="single" w:sz="4" w:space="0" w:color="auto"/>
            </w:tcBorders>
            <w:shd w:val="clear" w:color="000000" w:fill="CCFFCC"/>
            <w:noWrap/>
            <w:vAlign w:val="bottom"/>
            <w:hideMark/>
          </w:tcPr>
          <w:p w14:paraId="3A8C6D48" w14:textId="77777777" w:rsidR="00781999" w:rsidRDefault="00781999" w:rsidP="0027774C">
            <w:pPr>
              <w:rPr>
                <w:rFonts w:ascii="Calibri" w:hAnsi="Calibri" w:cs="Calibri"/>
                <w:sz w:val="16"/>
                <w:szCs w:val="16"/>
              </w:rPr>
            </w:pPr>
            <w:r>
              <w:rPr>
                <w:rFonts w:ascii="Calibri" w:hAnsi="Calibri" w:cs="Calibri"/>
                <w:sz w:val="16"/>
                <w:szCs w:val="16"/>
              </w:rPr>
              <w:t>Mycí stroj s automatickým posunem košů</w:t>
            </w:r>
          </w:p>
        </w:tc>
        <w:tc>
          <w:tcPr>
            <w:tcW w:w="649" w:type="dxa"/>
            <w:tcBorders>
              <w:top w:val="nil"/>
              <w:left w:val="nil"/>
              <w:bottom w:val="single" w:sz="4" w:space="0" w:color="auto"/>
              <w:right w:val="single" w:sz="4" w:space="0" w:color="auto"/>
            </w:tcBorders>
            <w:shd w:val="clear" w:color="000000" w:fill="CCFFCC"/>
            <w:noWrap/>
            <w:vAlign w:val="bottom"/>
            <w:hideMark/>
          </w:tcPr>
          <w:p w14:paraId="384933B4"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noWrap/>
            <w:vAlign w:val="bottom"/>
            <w:hideMark/>
          </w:tcPr>
          <w:p w14:paraId="6B516458" w14:textId="77777777" w:rsidR="00781999" w:rsidRDefault="00781999" w:rsidP="0027774C">
            <w:pPr>
              <w:rPr>
                <w:rFonts w:ascii="Calibri" w:hAnsi="Calibri" w:cs="Calibri"/>
                <w:sz w:val="16"/>
                <w:szCs w:val="16"/>
              </w:rPr>
            </w:pPr>
            <w:r>
              <w:rPr>
                <w:rFonts w:ascii="Calibri" w:hAnsi="Calibri" w:cs="Calibri"/>
                <w:sz w:val="16"/>
                <w:szCs w:val="16"/>
              </w:rPr>
              <w:t xml:space="preserve">Teploměr s </w:t>
            </w:r>
            <w:proofErr w:type="spellStart"/>
            <w:r>
              <w:rPr>
                <w:rFonts w:ascii="Calibri" w:hAnsi="Calibri" w:cs="Calibri"/>
                <w:sz w:val="16"/>
                <w:szCs w:val="16"/>
              </w:rPr>
              <w:t>digit</w:t>
            </w:r>
            <w:proofErr w:type="spellEnd"/>
            <w:r>
              <w:rPr>
                <w:rFonts w:ascii="Calibri" w:hAnsi="Calibri" w:cs="Calibri"/>
                <w:sz w:val="16"/>
                <w:szCs w:val="16"/>
              </w:rPr>
              <w:t>. vstupem + jazýčkové relé</w:t>
            </w:r>
          </w:p>
        </w:tc>
        <w:tc>
          <w:tcPr>
            <w:tcW w:w="800" w:type="dxa"/>
            <w:tcBorders>
              <w:top w:val="nil"/>
              <w:left w:val="nil"/>
              <w:bottom w:val="single" w:sz="4" w:space="0" w:color="auto"/>
              <w:right w:val="single" w:sz="8" w:space="0" w:color="auto"/>
            </w:tcBorders>
            <w:shd w:val="clear" w:color="000000" w:fill="CCFFCC"/>
            <w:noWrap/>
            <w:vAlign w:val="bottom"/>
            <w:hideMark/>
          </w:tcPr>
          <w:p w14:paraId="2C8369A6"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58A5D48D" w14:textId="77777777" w:rsidTr="0027774C">
        <w:trPr>
          <w:trHeight w:val="22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5D2441FF" w14:textId="77777777" w:rsidR="00781999" w:rsidRDefault="00781999" w:rsidP="0027774C">
            <w:pPr>
              <w:jc w:val="right"/>
              <w:rPr>
                <w:rFonts w:ascii="Calibri" w:hAnsi="Calibri" w:cs="Calibri"/>
                <w:sz w:val="16"/>
                <w:szCs w:val="16"/>
              </w:rPr>
            </w:pPr>
            <w:r>
              <w:rPr>
                <w:rFonts w:ascii="Calibri" w:hAnsi="Calibri" w:cs="Calibri"/>
                <w:sz w:val="16"/>
                <w:szCs w:val="16"/>
              </w:rPr>
              <w:t>27</w:t>
            </w:r>
          </w:p>
        </w:tc>
        <w:tc>
          <w:tcPr>
            <w:tcW w:w="469" w:type="dxa"/>
            <w:tcBorders>
              <w:top w:val="nil"/>
              <w:left w:val="nil"/>
              <w:bottom w:val="single" w:sz="4" w:space="0" w:color="auto"/>
              <w:right w:val="single" w:sz="4" w:space="0" w:color="auto"/>
            </w:tcBorders>
            <w:shd w:val="clear" w:color="000000" w:fill="CCFFCC"/>
            <w:noWrap/>
            <w:vAlign w:val="bottom"/>
            <w:hideMark/>
          </w:tcPr>
          <w:p w14:paraId="5304B292"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76436A32"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134DF43B" w14:textId="77777777" w:rsidR="00781999" w:rsidRDefault="00781999" w:rsidP="0027774C">
            <w:pPr>
              <w:rPr>
                <w:rFonts w:ascii="Calibri" w:hAnsi="Calibri" w:cs="Calibri"/>
                <w:sz w:val="16"/>
                <w:szCs w:val="16"/>
              </w:rPr>
            </w:pPr>
            <w:r>
              <w:rPr>
                <w:rFonts w:ascii="Calibri" w:hAnsi="Calibri" w:cs="Calibri"/>
                <w:sz w:val="16"/>
                <w:szCs w:val="16"/>
              </w:rPr>
              <w:t>1</w:t>
            </w:r>
          </w:p>
        </w:tc>
        <w:tc>
          <w:tcPr>
            <w:tcW w:w="3253" w:type="dxa"/>
            <w:tcBorders>
              <w:top w:val="nil"/>
              <w:left w:val="nil"/>
              <w:bottom w:val="single" w:sz="4" w:space="0" w:color="auto"/>
              <w:right w:val="single" w:sz="4" w:space="0" w:color="auto"/>
            </w:tcBorders>
            <w:shd w:val="clear" w:color="000000" w:fill="CCFFCC"/>
            <w:noWrap/>
            <w:vAlign w:val="bottom"/>
            <w:hideMark/>
          </w:tcPr>
          <w:p w14:paraId="309F3CD9" w14:textId="77777777" w:rsidR="00781999" w:rsidRDefault="00781999" w:rsidP="0027774C">
            <w:pPr>
              <w:rPr>
                <w:rFonts w:ascii="Calibri" w:hAnsi="Calibri" w:cs="Calibri"/>
                <w:sz w:val="16"/>
                <w:szCs w:val="16"/>
              </w:rPr>
            </w:pPr>
            <w:r>
              <w:rPr>
                <w:rFonts w:ascii="Calibri" w:hAnsi="Calibri" w:cs="Calibri"/>
                <w:sz w:val="16"/>
                <w:szCs w:val="16"/>
              </w:rPr>
              <w:t>Mycí stroj s automatickým posunem košů</w:t>
            </w:r>
          </w:p>
        </w:tc>
        <w:tc>
          <w:tcPr>
            <w:tcW w:w="649" w:type="dxa"/>
            <w:tcBorders>
              <w:top w:val="nil"/>
              <w:left w:val="nil"/>
              <w:bottom w:val="single" w:sz="4" w:space="0" w:color="auto"/>
              <w:right w:val="single" w:sz="4" w:space="0" w:color="auto"/>
            </w:tcBorders>
            <w:shd w:val="clear" w:color="000000" w:fill="CCFFCC"/>
            <w:noWrap/>
            <w:vAlign w:val="bottom"/>
            <w:hideMark/>
          </w:tcPr>
          <w:p w14:paraId="67EE1A42" w14:textId="77777777" w:rsidR="00781999" w:rsidRDefault="00781999" w:rsidP="0027774C">
            <w:pPr>
              <w:jc w:val="center"/>
              <w:rPr>
                <w:rFonts w:ascii="Calibri" w:hAnsi="Calibri" w:cs="Calibri"/>
                <w:sz w:val="16"/>
                <w:szCs w:val="16"/>
              </w:rPr>
            </w:pPr>
            <w:r>
              <w:rPr>
                <w:rFonts w:ascii="Calibri" w:hAnsi="Calibri" w:cs="Calibri"/>
                <w:sz w:val="16"/>
                <w:szCs w:val="16"/>
              </w:rPr>
              <w:t>T</w:t>
            </w:r>
          </w:p>
        </w:tc>
        <w:tc>
          <w:tcPr>
            <w:tcW w:w="2539" w:type="dxa"/>
            <w:tcBorders>
              <w:top w:val="nil"/>
              <w:left w:val="nil"/>
              <w:bottom w:val="single" w:sz="4" w:space="0" w:color="auto"/>
              <w:right w:val="single" w:sz="4" w:space="0" w:color="auto"/>
            </w:tcBorders>
            <w:shd w:val="clear" w:color="000000" w:fill="CCFFCC"/>
            <w:noWrap/>
            <w:vAlign w:val="bottom"/>
            <w:hideMark/>
          </w:tcPr>
          <w:p w14:paraId="3472567B" w14:textId="77777777" w:rsidR="00781999" w:rsidRDefault="00781999" w:rsidP="0027774C">
            <w:pPr>
              <w:rPr>
                <w:rFonts w:ascii="Calibri" w:hAnsi="Calibri" w:cs="Calibri"/>
                <w:sz w:val="16"/>
                <w:szCs w:val="16"/>
              </w:rPr>
            </w:pPr>
            <w:r>
              <w:rPr>
                <w:rFonts w:ascii="Calibri" w:hAnsi="Calibri" w:cs="Calibri"/>
                <w:sz w:val="16"/>
                <w:szCs w:val="16"/>
              </w:rPr>
              <w:t xml:space="preserve">Teploměr s </w:t>
            </w:r>
            <w:proofErr w:type="spellStart"/>
            <w:r>
              <w:rPr>
                <w:rFonts w:ascii="Calibri" w:hAnsi="Calibri" w:cs="Calibri"/>
                <w:sz w:val="16"/>
                <w:szCs w:val="16"/>
              </w:rPr>
              <w:t>digit</w:t>
            </w:r>
            <w:proofErr w:type="spellEnd"/>
            <w:r>
              <w:rPr>
                <w:rFonts w:ascii="Calibri" w:hAnsi="Calibri" w:cs="Calibri"/>
                <w:sz w:val="16"/>
                <w:szCs w:val="16"/>
              </w:rPr>
              <w:t>. vstupem + jazýčkové relé</w:t>
            </w:r>
          </w:p>
        </w:tc>
        <w:tc>
          <w:tcPr>
            <w:tcW w:w="800" w:type="dxa"/>
            <w:tcBorders>
              <w:top w:val="nil"/>
              <w:left w:val="nil"/>
              <w:bottom w:val="single" w:sz="4" w:space="0" w:color="auto"/>
              <w:right w:val="single" w:sz="8" w:space="0" w:color="auto"/>
            </w:tcBorders>
            <w:shd w:val="clear" w:color="000000" w:fill="CCFFCC"/>
            <w:noWrap/>
            <w:vAlign w:val="bottom"/>
            <w:hideMark/>
          </w:tcPr>
          <w:p w14:paraId="216C73DE" w14:textId="77777777" w:rsidR="00781999" w:rsidRDefault="00781999" w:rsidP="0027774C">
            <w:pPr>
              <w:jc w:val="center"/>
              <w:rPr>
                <w:rFonts w:ascii="Calibri" w:hAnsi="Calibri" w:cs="Calibri"/>
                <w:sz w:val="16"/>
                <w:szCs w:val="16"/>
              </w:rPr>
            </w:pPr>
            <w:r>
              <w:rPr>
                <w:rFonts w:ascii="Calibri" w:hAnsi="Calibri" w:cs="Calibri"/>
                <w:sz w:val="16"/>
                <w:szCs w:val="16"/>
              </w:rPr>
              <w:t>L</w:t>
            </w:r>
          </w:p>
        </w:tc>
      </w:tr>
      <w:tr w:rsidR="00781999" w14:paraId="198AD76D" w14:textId="77777777" w:rsidTr="0027774C">
        <w:trPr>
          <w:trHeight w:val="223"/>
        </w:trPr>
        <w:tc>
          <w:tcPr>
            <w:tcW w:w="372" w:type="dxa"/>
            <w:tcBorders>
              <w:top w:val="nil"/>
              <w:left w:val="single" w:sz="8" w:space="0" w:color="auto"/>
              <w:bottom w:val="single" w:sz="4" w:space="0" w:color="auto"/>
              <w:right w:val="single" w:sz="4" w:space="0" w:color="auto"/>
            </w:tcBorders>
            <w:shd w:val="clear" w:color="000000" w:fill="FFFFCC"/>
            <w:noWrap/>
            <w:vAlign w:val="bottom"/>
            <w:hideMark/>
          </w:tcPr>
          <w:p w14:paraId="6CD81B4F" w14:textId="77777777" w:rsidR="00781999" w:rsidRDefault="00781999" w:rsidP="0027774C">
            <w:pPr>
              <w:jc w:val="right"/>
              <w:rPr>
                <w:rFonts w:ascii="Calibri" w:hAnsi="Calibri" w:cs="Calibri"/>
                <w:sz w:val="16"/>
                <w:szCs w:val="16"/>
              </w:rPr>
            </w:pPr>
            <w:r>
              <w:rPr>
                <w:rFonts w:ascii="Calibri" w:hAnsi="Calibri" w:cs="Calibri"/>
                <w:sz w:val="16"/>
                <w:szCs w:val="16"/>
              </w:rPr>
              <w:t>28</w:t>
            </w:r>
          </w:p>
        </w:tc>
        <w:tc>
          <w:tcPr>
            <w:tcW w:w="469" w:type="dxa"/>
            <w:tcBorders>
              <w:top w:val="nil"/>
              <w:left w:val="nil"/>
              <w:bottom w:val="single" w:sz="4" w:space="0" w:color="auto"/>
              <w:right w:val="single" w:sz="4" w:space="0" w:color="auto"/>
            </w:tcBorders>
            <w:shd w:val="clear" w:color="000000" w:fill="CCFFCC"/>
            <w:noWrap/>
            <w:vAlign w:val="bottom"/>
            <w:hideMark/>
          </w:tcPr>
          <w:p w14:paraId="399C89BB" w14:textId="77777777" w:rsidR="00781999" w:rsidRDefault="00781999" w:rsidP="0027774C">
            <w:pPr>
              <w:jc w:val="right"/>
              <w:rPr>
                <w:rFonts w:ascii="Calibri" w:hAnsi="Calibri" w:cs="Calibri"/>
                <w:sz w:val="16"/>
                <w:szCs w:val="16"/>
              </w:rPr>
            </w:pPr>
            <w:r>
              <w:rPr>
                <w:rFonts w:ascii="Calibri" w:hAnsi="Calibri" w:cs="Calibri"/>
                <w:sz w:val="16"/>
                <w:szCs w:val="16"/>
              </w:rPr>
              <w:t> </w:t>
            </w:r>
          </w:p>
        </w:tc>
        <w:tc>
          <w:tcPr>
            <w:tcW w:w="2420" w:type="dxa"/>
            <w:tcBorders>
              <w:top w:val="nil"/>
              <w:left w:val="nil"/>
              <w:bottom w:val="single" w:sz="4" w:space="0" w:color="auto"/>
              <w:right w:val="single" w:sz="4" w:space="0" w:color="auto"/>
            </w:tcBorders>
            <w:shd w:val="clear" w:color="000000" w:fill="CCFFCC"/>
            <w:noWrap/>
            <w:vAlign w:val="bottom"/>
            <w:hideMark/>
          </w:tcPr>
          <w:p w14:paraId="455C914B" w14:textId="77777777" w:rsidR="00781999" w:rsidRDefault="00781999" w:rsidP="0027774C">
            <w:pPr>
              <w:rPr>
                <w:rFonts w:ascii="Calibri" w:hAnsi="Calibri" w:cs="Calibri"/>
                <w:b/>
                <w:bCs/>
                <w:sz w:val="16"/>
                <w:szCs w:val="16"/>
              </w:rPr>
            </w:pPr>
            <w:r>
              <w:rPr>
                <w:rFonts w:ascii="Calibri" w:hAnsi="Calibri" w:cs="Calibri"/>
                <w:b/>
                <w:bCs/>
                <w:sz w:val="16"/>
                <w:szCs w:val="16"/>
              </w:rPr>
              <w:t> </w:t>
            </w:r>
          </w:p>
        </w:tc>
        <w:tc>
          <w:tcPr>
            <w:tcW w:w="222" w:type="dxa"/>
            <w:tcBorders>
              <w:top w:val="nil"/>
              <w:left w:val="nil"/>
              <w:bottom w:val="single" w:sz="4" w:space="0" w:color="auto"/>
              <w:right w:val="single" w:sz="4" w:space="0" w:color="auto"/>
            </w:tcBorders>
            <w:shd w:val="clear" w:color="000000" w:fill="CCFFCC"/>
            <w:noWrap/>
            <w:vAlign w:val="bottom"/>
            <w:hideMark/>
          </w:tcPr>
          <w:p w14:paraId="0B3EB33B" w14:textId="77777777" w:rsidR="00781999" w:rsidRDefault="00781999" w:rsidP="0027774C">
            <w:pPr>
              <w:rPr>
                <w:rFonts w:ascii="Calibri" w:hAnsi="Calibri" w:cs="Calibri"/>
                <w:sz w:val="16"/>
                <w:szCs w:val="16"/>
              </w:rPr>
            </w:pPr>
            <w:r>
              <w:rPr>
                <w:rFonts w:ascii="Calibri" w:hAnsi="Calibri" w:cs="Calibri"/>
                <w:sz w:val="16"/>
                <w:szCs w:val="16"/>
              </w:rPr>
              <w:t> </w:t>
            </w:r>
          </w:p>
        </w:tc>
        <w:tc>
          <w:tcPr>
            <w:tcW w:w="3253" w:type="dxa"/>
            <w:tcBorders>
              <w:top w:val="nil"/>
              <w:left w:val="nil"/>
              <w:bottom w:val="single" w:sz="4" w:space="0" w:color="auto"/>
              <w:right w:val="single" w:sz="4" w:space="0" w:color="auto"/>
            </w:tcBorders>
            <w:shd w:val="clear" w:color="000000" w:fill="CCFFCC"/>
            <w:noWrap/>
            <w:vAlign w:val="bottom"/>
            <w:hideMark/>
          </w:tcPr>
          <w:p w14:paraId="7F6E8EC2" w14:textId="77777777" w:rsidR="00781999" w:rsidRDefault="00781999" w:rsidP="0027774C">
            <w:pPr>
              <w:rPr>
                <w:rFonts w:ascii="Calibri" w:hAnsi="Calibri" w:cs="Calibri"/>
                <w:sz w:val="16"/>
                <w:szCs w:val="16"/>
              </w:rPr>
            </w:pPr>
            <w:r>
              <w:rPr>
                <w:rFonts w:ascii="Calibri" w:hAnsi="Calibri" w:cs="Calibri"/>
                <w:sz w:val="16"/>
                <w:szCs w:val="16"/>
              </w:rPr>
              <w:t> </w:t>
            </w:r>
          </w:p>
        </w:tc>
        <w:tc>
          <w:tcPr>
            <w:tcW w:w="649" w:type="dxa"/>
            <w:tcBorders>
              <w:top w:val="nil"/>
              <w:left w:val="nil"/>
              <w:bottom w:val="single" w:sz="4" w:space="0" w:color="auto"/>
              <w:right w:val="single" w:sz="4" w:space="0" w:color="auto"/>
            </w:tcBorders>
            <w:shd w:val="clear" w:color="000000" w:fill="CCFFCC"/>
            <w:noWrap/>
            <w:vAlign w:val="bottom"/>
            <w:hideMark/>
          </w:tcPr>
          <w:p w14:paraId="4F67AEBF"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2539" w:type="dxa"/>
            <w:tcBorders>
              <w:top w:val="nil"/>
              <w:left w:val="nil"/>
              <w:bottom w:val="single" w:sz="4" w:space="0" w:color="auto"/>
              <w:right w:val="single" w:sz="4" w:space="0" w:color="auto"/>
            </w:tcBorders>
            <w:shd w:val="clear" w:color="000000" w:fill="CCFFCC"/>
            <w:noWrap/>
            <w:vAlign w:val="bottom"/>
            <w:hideMark/>
          </w:tcPr>
          <w:p w14:paraId="57A7C268" w14:textId="77777777" w:rsidR="00781999" w:rsidRDefault="00781999" w:rsidP="0027774C">
            <w:pPr>
              <w:jc w:val="center"/>
              <w:rPr>
                <w:rFonts w:ascii="Calibri" w:hAnsi="Calibri" w:cs="Calibri"/>
                <w:sz w:val="16"/>
                <w:szCs w:val="16"/>
              </w:rPr>
            </w:pPr>
            <w:r>
              <w:rPr>
                <w:rFonts w:ascii="Calibri" w:hAnsi="Calibri" w:cs="Calibri"/>
                <w:sz w:val="16"/>
                <w:szCs w:val="16"/>
              </w:rPr>
              <w:t> </w:t>
            </w:r>
          </w:p>
        </w:tc>
        <w:tc>
          <w:tcPr>
            <w:tcW w:w="800" w:type="dxa"/>
            <w:tcBorders>
              <w:top w:val="nil"/>
              <w:left w:val="nil"/>
              <w:bottom w:val="single" w:sz="4" w:space="0" w:color="auto"/>
              <w:right w:val="single" w:sz="8" w:space="0" w:color="auto"/>
            </w:tcBorders>
            <w:shd w:val="clear" w:color="000000" w:fill="CCFFCC"/>
            <w:noWrap/>
            <w:vAlign w:val="bottom"/>
            <w:hideMark/>
          </w:tcPr>
          <w:p w14:paraId="59D9F4A2" w14:textId="77777777" w:rsidR="00781999" w:rsidRDefault="00781999" w:rsidP="0027774C">
            <w:pPr>
              <w:jc w:val="center"/>
              <w:rPr>
                <w:rFonts w:ascii="Calibri" w:hAnsi="Calibri" w:cs="Calibri"/>
                <w:sz w:val="16"/>
                <w:szCs w:val="16"/>
              </w:rPr>
            </w:pPr>
            <w:r>
              <w:rPr>
                <w:rFonts w:ascii="Calibri" w:hAnsi="Calibri" w:cs="Calibri"/>
                <w:sz w:val="16"/>
                <w:szCs w:val="16"/>
              </w:rPr>
              <w:t> </w:t>
            </w:r>
          </w:p>
        </w:tc>
      </w:tr>
    </w:tbl>
    <w:p w14:paraId="7E772BA3" w14:textId="77777777" w:rsidR="00781999" w:rsidRDefault="00781999" w:rsidP="00781999">
      <w:pPr>
        <w:rPr>
          <w:rFonts w:ascii="Calibri" w:hAnsi="Calibri"/>
          <w:sz w:val="22"/>
          <w:szCs w:val="22"/>
        </w:rPr>
      </w:pPr>
    </w:p>
    <w:p w14:paraId="30B2E1F7" w14:textId="77777777" w:rsidR="001D2AC8" w:rsidRPr="0043573F" w:rsidRDefault="001D2AC8" w:rsidP="0090551B">
      <w:pPr>
        <w:tabs>
          <w:tab w:val="left" w:pos="0"/>
          <w:tab w:val="left" w:pos="900"/>
        </w:tabs>
        <w:jc w:val="both"/>
        <w:rPr>
          <w:b/>
          <w:bCs/>
          <w:highlight w:val="yellow"/>
          <w:u w:val="single"/>
        </w:rPr>
      </w:pPr>
    </w:p>
    <w:p w14:paraId="7506324D" w14:textId="4A5690B0" w:rsidR="00E27109" w:rsidRPr="008F1B83" w:rsidRDefault="00E27109" w:rsidP="00E27109">
      <w:pPr>
        <w:pStyle w:val="Default"/>
        <w:jc w:val="both"/>
      </w:pPr>
      <w:r w:rsidRPr="008F1B83">
        <w:rPr>
          <w:b/>
          <w:bCs/>
        </w:rPr>
        <w:t xml:space="preserve">Zásady organizace výstavby </w:t>
      </w:r>
    </w:p>
    <w:p w14:paraId="0B1C539B" w14:textId="77777777" w:rsidR="00E9320A" w:rsidRPr="0043573F" w:rsidRDefault="00E9320A" w:rsidP="00E27109">
      <w:pPr>
        <w:pStyle w:val="Bezmezer"/>
        <w:rPr>
          <w:color w:val="000000"/>
          <w:highlight w:val="yellow"/>
        </w:rPr>
      </w:pPr>
    </w:p>
    <w:p w14:paraId="58C01C33" w14:textId="74C40C08" w:rsidR="00E27109" w:rsidRPr="000E0ABF" w:rsidRDefault="00781999" w:rsidP="00E27109">
      <w:pPr>
        <w:pStyle w:val="Bezmezer"/>
        <w:rPr>
          <w:i/>
          <w:color w:val="000000"/>
        </w:rPr>
      </w:pPr>
      <w:r>
        <w:rPr>
          <w:i/>
          <w:color w:val="000000"/>
        </w:rPr>
        <w:t>Z</w:t>
      </w:r>
      <w:r w:rsidR="00E27109" w:rsidRPr="000E0ABF">
        <w:rPr>
          <w:i/>
          <w:color w:val="000000"/>
        </w:rPr>
        <w:t xml:space="preserve">ásady bezpečnosti a ochrany zdraví při práci na staveništi, </w:t>
      </w:r>
    </w:p>
    <w:p w14:paraId="5D06C7E3" w14:textId="77777777" w:rsidR="00E27109" w:rsidRPr="000E0ABF" w:rsidRDefault="00E27109" w:rsidP="00E27109">
      <w:pPr>
        <w:rPr>
          <w:color w:val="000000"/>
        </w:rPr>
      </w:pPr>
      <w:r w:rsidRPr="000E0ABF">
        <w:rPr>
          <w:color w:val="000000"/>
        </w:rPr>
        <w:t xml:space="preserve">Při provádění prací je třeba dodržovat základní pravidla BOZP.  </w:t>
      </w:r>
    </w:p>
    <w:p w14:paraId="682F36DD" w14:textId="77777777" w:rsidR="00E27109" w:rsidRPr="000E0ABF" w:rsidRDefault="00E27109" w:rsidP="00E27109">
      <w:pPr>
        <w:tabs>
          <w:tab w:val="left" w:pos="284"/>
          <w:tab w:val="left" w:pos="720"/>
        </w:tabs>
        <w:jc w:val="both"/>
        <w:rPr>
          <w:bCs/>
          <w:color w:val="000000"/>
        </w:rPr>
      </w:pPr>
      <w:r w:rsidRPr="000E0ABF">
        <w:rPr>
          <w:color w:val="000000"/>
        </w:rPr>
        <w:t xml:space="preserve">Při provádění stavby je bezpodmínečně nutno dodržovat platný zákon o zajištění dalších podmínek bezpečnosti a ochrany zdraví při práci. </w:t>
      </w:r>
      <w:r w:rsidRPr="000E0ABF">
        <w:rPr>
          <w:bCs/>
          <w:color w:val="000000"/>
        </w:rPr>
        <w:t>Při této stavbě není nutné zajistit koordinátora bezpečnosti a ochrany zdraví při práci.</w:t>
      </w:r>
    </w:p>
    <w:p w14:paraId="7658AF99" w14:textId="200E8046" w:rsidR="00E27109" w:rsidRPr="000E0ABF" w:rsidRDefault="00E27109" w:rsidP="00E27109">
      <w:pPr>
        <w:tabs>
          <w:tab w:val="left" w:pos="0"/>
          <w:tab w:val="left" w:pos="284"/>
          <w:tab w:val="left" w:pos="720"/>
          <w:tab w:val="left" w:pos="900"/>
        </w:tabs>
        <w:jc w:val="both"/>
        <w:rPr>
          <w:color w:val="000000"/>
        </w:rPr>
      </w:pPr>
      <w:r w:rsidRPr="000E0ABF">
        <w:rPr>
          <w:color w:val="000000"/>
        </w:rPr>
        <w:t xml:space="preserve">Všechny konstrukce musí být provedeny dle ČSN (a musí odpovídat ČSN). Odborné práce musí provádět odborná firma (nebo patřičně kvalifikovaní řemeslníci). </w:t>
      </w:r>
    </w:p>
    <w:p w14:paraId="43556F54" w14:textId="77777777" w:rsidR="00E27109" w:rsidRPr="000E0ABF" w:rsidRDefault="00E27109" w:rsidP="00E27109">
      <w:pPr>
        <w:widowControl w:val="0"/>
        <w:tabs>
          <w:tab w:val="left" w:pos="0"/>
          <w:tab w:val="left" w:pos="284"/>
        </w:tabs>
        <w:jc w:val="both"/>
        <w:rPr>
          <w:rFonts w:ascii="Arial" w:hAnsi="Arial" w:cs="Arial"/>
          <w:color w:val="000000"/>
          <w:sz w:val="22"/>
          <w:szCs w:val="22"/>
        </w:rPr>
      </w:pPr>
      <w:r w:rsidRPr="000E0ABF">
        <w:rPr>
          <w:color w:val="000000"/>
        </w:rPr>
        <w:t>Je nutno dodržovat projektovou dokumentaci, odchylky od ní nebo od stavu předpokládaného v dokumentaci je nutno konzultovat s projektantem.</w:t>
      </w:r>
    </w:p>
    <w:p w14:paraId="3F9CAEF9" w14:textId="77777777" w:rsidR="00E27109" w:rsidRPr="000E0ABF" w:rsidRDefault="00E27109" w:rsidP="00E27109">
      <w:pPr>
        <w:pStyle w:val="Zkladntext"/>
        <w:tabs>
          <w:tab w:val="left" w:pos="0"/>
        </w:tabs>
        <w:jc w:val="both"/>
        <w:rPr>
          <w:color w:val="000000"/>
        </w:rPr>
      </w:pPr>
      <w:r w:rsidRPr="000E0ABF">
        <w:rPr>
          <w:color w:val="000000"/>
        </w:rPr>
        <w:t>Před zahájením prací musí být všichni pracovníci na stavbě poučeni o bezpečnostních předpisech pro všechny práce, které přicházejí do úvahy. Tato opatřeni musí být řádně zajištěna a kontrolována. Všichni pracovníci musí používat předepsané ochranné pomůcky. Na pracovišti musí být udržován pořádek a čistota. Musí být dbáno ochrany proti požáru a protipožární pomůcky se musí udržovat v pohotovosti. Práce na el. zařízeních smí provádět pouze k tomu určený přezkoušený elektrikář. Od veřejného provozu musí být jednotlivá staveniště oddělena zábranami. Práce na stavbě musí být prováděny v souladu se zhotovitelem zpracovanými technologickými postupy pro jednotlivé činnosti.</w:t>
      </w:r>
    </w:p>
    <w:p w14:paraId="37E7747F" w14:textId="7B9848E3" w:rsidR="00E27109" w:rsidRPr="000E0ABF" w:rsidRDefault="00E27109" w:rsidP="00E27109">
      <w:pPr>
        <w:pStyle w:val="Bezmezer"/>
        <w:rPr>
          <w:i/>
          <w:color w:val="000000"/>
        </w:rPr>
      </w:pPr>
      <w:r w:rsidRPr="000E0ABF">
        <w:rPr>
          <w:i/>
          <w:color w:val="000000"/>
        </w:rPr>
        <w:t xml:space="preserve">zásady pro dopravní inženýrská opatření, </w:t>
      </w:r>
    </w:p>
    <w:p w14:paraId="456CF797" w14:textId="3151737B" w:rsidR="00E27109" w:rsidRPr="000E0ABF" w:rsidRDefault="00E27109" w:rsidP="00E27109">
      <w:pPr>
        <w:rPr>
          <w:color w:val="000000"/>
        </w:rPr>
      </w:pPr>
      <w:r w:rsidRPr="000E0ABF">
        <w:rPr>
          <w:color w:val="000000"/>
        </w:rPr>
        <w:t xml:space="preserve">Doprava materiálu a </w:t>
      </w:r>
      <w:r w:rsidR="00781999">
        <w:rPr>
          <w:color w:val="000000"/>
        </w:rPr>
        <w:t>vybavení</w:t>
      </w:r>
      <w:r w:rsidRPr="000E0ABF">
        <w:rPr>
          <w:color w:val="000000"/>
        </w:rPr>
        <w:t xml:space="preserve"> bude prováděna určenými trasami.</w:t>
      </w:r>
    </w:p>
    <w:p w14:paraId="00633254" w14:textId="77777777" w:rsidR="00C12F20" w:rsidRPr="000E0ABF" w:rsidRDefault="00C12F20" w:rsidP="00E27109">
      <w:pPr>
        <w:rPr>
          <w:color w:val="000000"/>
        </w:rPr>
      </w:pPr>
    </w:p>
    <w:p w14:paraId="788E6527" w14:textId="3FD07928" w:rsidR="00E27109" w:rsidRDefault="00E27109" w:rsidP="00E27109">
      <w:pPr>
        <w:pStyle w:val="Bezmezer"/>
        <w:rPr>
          <w:i/>
          <w:color w:val="000000"/>
        </w:rPr>
      </w:pPr>
      <w:r w:rsidRPr="000E0ABF">
        <w:rPr>
          <w:i/>
          <w:color w:val="000000"/>
        </w:rPr>
        <w:lastRenderedPageBreak/>
        <w:t xml:space="preserve">stanovení speciálních podmínek pro provádění </w:t>
      </w:r>
      <w:proofErr w:type="gramStart"/>
      <w:r w:rsidRPr="000E0ABF">
        <w:rPr>
          <w:i/>
          <w:color w:val="000000"/>
        </w:rPr>
        <w:t>stavby - provádění</w:t>
      </w:r>
      <w:proofErr w:type="gramEnd"/>
      <w:r w:rsidRPr="000E0ABF">
        <w:rPr>
          <w:i/>
          <w:color w:val="000000"/>
        </w:rPr>
        <w:t xml:space="preserve"> stavby za provozu, opatření proti účinkům vnějšího prostředí při výstavbě apod., </w:t>
      </w:r>
    </w:p>
    <w:p w14:paraId="0988B5DC" w14:textId="77777777" w:rsidR="007E7E41" w:rsidRPr="000E0ABF" w:rsidRDefault="007E7E41" w:rsidP="00E27109">
      <w:pPr>
        <w:pStyle w:val="Bezmezer"/>
        <w:rPr>
          <w:i/>
          <w:color w:val="000000"/>
        </w:rPr>
      </w:pPr>
    </w:p>
    <w:p w14:paraId="09CB828F" w14:textId="59BBC268" w:rsidR="005E1F61" w:rsidRPr="000E0ABF" w:rsidRDefault="007E7E41" w:rsidP="005E1F61">
      <w:pPr>
        <w:tabs>
          <w:tab w:val="left" w:pos="0"/>
        </w:tabs>
        <w:jc w:val="both"/>
      </w:pPr>
      <w:r>
        <w:t xml:space="preserve">Hlučné práce </w:t>
      </w:r>
      <w:r w:rsidR="005E1F61" w:rsidRPr="000E0ABF">
        <w:t>bud</w:t>
      </w:r>
      <w:r>
        <w:t>ou</w:t>
      </w:r>
      <w:r w:rsidR="005E1F61" w:rsidRPr="000E0ABF">
        <w:t xml:space="preserve"> prováděn</w:t>
      </w:r>
      <w:r>
        <w:t>y</w:t>
      </w:r>
      <w:r w:rsidR="005E1F61" w:rsidRPr="000E0ABF">
        <w:t xml:space="preserve"> mimo provoz škol</w:t>
      </w:r>
      <w:r w:rsidR="00C12F20" w:rsidRPr="000E0ABF">
        <w:t>y</w:t>
      </w:r>
      <w:r w:rsidR="005E1F61" w:rsidRPr="000E0ABF">
        <w:t xml:space="preserve">. </w:t>
      </w:r>
    </w:p>
    <w:p w14:paraId="5F5C4D56" w14:textId="77777777" w:rsidR="005E1F61" w:rsidRPr="0043573F" w:rsidRDefault="005E1F61" w:rsidP="00E27109">
      <w:pPr>
        <w:pStyle w:val="Bezmezer"/>
        <w:rPr>
          <w:i/>
          <w:color w:val="000000"/>
          <w:highlight w:val="yellow"/>
        </w:rPr>
      </w:pPr>
    </w:p>
    <w:p w14:paraId="730FCE94" w14:textId="0710A947" w:rsidR="00E27109" w:rsidRPr="000E0ABF" w:rsidRDefault="00E27109" w:rsidP="00E27109">
      <w:pPr>
        <w:pStyle w:val="Bezmezer"/>
        <w:rPr>
          <w:i/>
          <w:color w:val="000000"/>
        </w:rPr>
      </w:pPr>
      <w:r w:rsidRPr="000E0ABF">
        <w:rPr>
          <w:i/>
          <w:color w:val="000000"/>
        </w:rPr>
        <w:t>postup výstavby, rozhodující dílčí termíny.</w:t>
      </w:r>
    </w:p>
    <w:p w14:paraId="653446AF" w14:textId="253AB395" w:rsidR="00E27109" w:rsidRPr="0043573F" w:rsidRDefault="00E27109" w:rsidP="00E27109">
      <w:pPr>
        <w:pStyle w:val="Bezmezer"/>
        <w:rPr>
          <w:color w:val="000000"/>
          <w:highlight w:val="yellow"/>
        </w:rPr>
      </w:pPr>
    </w:p>
    <w:p w14:paraId="21888430" w14:textId="3BD0C939" w:rsidR="00130225" w:rsidRDefault="007E7E41" w:rsidP="005E1F61">
      <w:pPr>
        <w:pStyle w:val="Odstavecseseznamem"/>
        <w:numPr>
          <w:ilvl w:val="0"/>
          <w:numId w:val="1"/>
        </w:numPr>
        <w:ind w:left="0"/>
        <w:rPr>
          <w:bCs/>
        </w:rPr>
      </w:pPr>
      <w:r>
        <w:rPr>
          <w:bCs/>
        </w:rPr>
        <w:t>Zpracování dílenské dokumentace instalací pro technologie. Po odsouhlasení ze strany objednatele předání zhotoviteli stavebních prací.</w:t>
      </w:r>
    </w:p>
    <w:p w14:paraId="2E4071FE" w14:textId="23219B2A" w:rsidR="007E7E41" w:rsidRDefault="007E7E41" w:rsidP="005E1F61">
      <w:pPr>
        <w:pStyle w:val="Odstavecseseznamem"/>
        <w:numPr>
          <w:ilvl w:val="0"/>
          <w:numId w:val="1"/>
        </w:numPr>
        <w:ind w:left="0"/>
        <w:rPr>
          <w:bCs/>
        </w:rPr>
      </w:pPr>
      <w:r>
        <w:rPr>
          <w:bCs/>
        </w:rPr>
        <w:t>Průběžná součinnost se zhotovitelem stavebních prací. Řešení návazností na práce stavby – např vpusti, digestoře, filtry, baterie, přípojné prvky</w:t>
      </w:r>
      <w:proofErr w:type="gramStart"/>
      <w:r>
        <w:rPr>
          <w:bCs/>
        </w:rPr>
        <w:t>…….</w:t>
      </w:r>
      <w:proofErr w:type="gramEnd"/>
      <w:r>
        <w:rPr>
          <w:bCs/>
        </w:rPr>
        <w:t>.</w:t>
      </w:r>
    </w:p>
    <w:p w14:paraId="4D80AC5D" w14:textId="44B0B158" w:rsidR="007E7E41" w:rsidRDefault="007E7E41" w:rsidP="005E1F61">
      <w:pPr>
        <w:pStyle w:val="Odstavecseseznamem"/>
        <w:numPr>
          <w:ilvl w:val="0"/>
          <w:numId w:val="1"/>
        </w:numPr>
        <w:ind w:left="0"/>
        <w:rPr>
          <w:bCs/>
        </w:rPr>
      </w:pPr>
      <w:r>
        <w:rPr>
          <w:bCs/>
        </w:rPr>
        <w:t>Průběžná kontrola instalací, doměřování prvků pro zadání do výroby, průběžné dodávky prvků v koordinaci se zhotovitelem stavby</w:t>
      </w:r>
    </w:p>
    <w:p w14:paraId="1D2CDED7" w14:textId="64F59005" w:rsidR="007E7E41" w:rsidRDefault="007E7E41" w:rsidP="005E1F61">
      <w:pPr>
        <w:pStyle w:val="Odstavecseseznamem"/>
        <w:numPr>
          <w:ilvl w:val="0"/>
          <w:numId w:val="1"/>
        </w:numPr>
        <w:ind w:left="0"/>
        <w:rPr>
          <w:bCs/>
        </w:rPr>
      </w:pPr>
      <w:r>
        <w:rPr>
          <w:bCs/>
        </w:rPr>
        <w:t>Po stavebním dokončení prostor instalace vybavení a spotřebičů a dalšího technologického vybavení</w:t>
      </w:r>
    </w:p>
    <w:p w14:paraId="73F6232F" w14:textId="610B1E8A" w:rsidR="007E7E41" w:rsidRDefault="007E7E41" w:rsidP="005E1F61">
      <w:pPr>
        <w:pStyle w:val="Odstavecseseznamem"/>
        <w:numPr>
          <w:ilvl w:val="0"/>
          <w:numId w:val="1"/>
        </w:numPr>
        <w:ind w:left="0"/>
        <w:rPr>
          <w:bCs/>
        </w:rPr>
      </w:pPr>
      <w:r>
        <w:rPr>
          <w:bCs/>
        </w:rPr>
        <w:t>Instalace softwaru, zprovoznění čidel</w:t>
      </w:r>
    </w:p>
    <w:p w14:paraId="1C2BA114" w14:textId="77777777" w:rsidR="007E7E41" w:rsidRPr="000E0ABF" w:rsidRDefault="007E7E41" w:rsidP="007E7E41">
      <w:pPr>
        <w:pStyle w:val="Odstavecseseznamem"/>
        <w:numPr>
          <w:ilvl w:val="0"/>
          <w:numId w:val="1"/>
        </w:numPr>
        <w:ind w:left="0"/>
        <w:rPr>
          <w:bCs/>
        </w:rPr>
      </w:pPr>
      <w:r>
        <w:rPr>
          <w:bCs/>
        </w:rPr>
        <w:t xml:space="preserve">Zprovoznění technologie </w:t>
      </w:r>
    </w:p>
    <w:p w14:paraId="39BDB5F5" w14:textId="22E9A68C" w:rsidR="007E7E41" w:rsidRDefault="007E7E41" w:rsidP="005E1F61">
      <w:pPr>
        <w:pStyle w:val="Odstavecseseznamem"/>
        <w:numPr>
          <w:ilvl w:val="0"/>
          <w:numId w:val="1"/>
        </w:numPr>
        <w:ind w:left="0"/>
        <w:rPr>
          <w:bCs/>
        </w:rPr>
      </w:pPr>
      <w:r>
        <w:rPr>
          <w:bCs/>
        </w:rPr>
        <w:t>Provedení zkoušek a revizí</w:t>
      </w:r>
    </w:p>
    <w:p w14:paraId="3A02D737" w14:textId="3A4B0569" w:rsidR="007E7E41" w:rsidRDefault="007E7E41" w:rsidP="005E1F61">
      <w:pPr>
        <w:pStyle w:val="Odstavecseseznamem"/>
        <w:numPr>
          <w:ilvl w:val="0"/>
          <w:numId w:val="1"/>
        </w:numPr>
        <w:ind w:left="0"/>
        <w:rPr>
          <w:bCs/>
        </w:rPr>
      </w:pPr>
      <w:r>
        <w:rPr>
          <w:bCs/>
        </w:rPr>
        <w:t>Zaškolení uživatele</w:t>
      </w:r>
    </w:p>
    <w:p w14:paraId="74AA4AF5" w14:textId="77777777" w:rsidR="00E27109" w:rsidRPr="0043573F" w:rsidRDefault="00E27109" w:rsidP="00E27109">
      <w:pPr>
        <w:ind w:left="360"/>
        <w:jc w:val="both"/>
        <w:rPr>
          <w:bCs/>
          <w:color w:val="000000"/>
          <w:highlight w:val="yellow"/>
        </w:rPr>
      </w:pPr>
    </w:p>
    <w:p w14:paraId="440A8A85" w14:textId="37CB46A8" w:rsidR="00E27109" w:rsidRPr="007F377E" w:rsidRDefault="00E27109" w:rsidP="00E27109">
      <w:pPr>
        <w:jc w:val="both"/>
        <w:rPr>
          <w:bCs/>
          <w:color w:val="000000"/>
        </w:rPr>
      </w:pPr>
      <w:r w:rsidRPr="007F377E">
        <w:rPr>
          <w:bCs/>
          <w:color w:val="000000"/>
        </w:rPr>
        <w:t xml:space="preserve">V Praze </w:t>
      </w:r>
      <w:r w:rsidR="00C12F20" w:rsidRPr="007F377E">
        <w:rPr>
          <w:bCs/>
          <w:color w:val="000000"/>
        </w:rPr>
        <w:t>0</w:t>
      </w:r>
      <w:r w:rsidR="007F377E" w:rsidRPr="007F377E">
        <w:rPr>
          <w:bCs/>
          <w:color w:val="000000"/>
        </w:rPr>
        <w:t>8</w:t>
      </w:r>
      <w:r w:rsidR="00C12F20" w:rsidRPr="007F377E">
        <w:rPr>
          <w:bCs/>
          <w:color w:val="000000"/>
        </w:rPr>
        <w:t>-0</w:t>
      </w:r>
      <w:r w:rsidR="007F377E" w:rsidRPr="007F377E">
        <w:rPr>
          <w:bCs/>
          <w:color w:val="000000"/>
        </w:rPr>
        <w:t>9</w:t>
      </w:r>
      <w:r w:rsidR="005E1F61" w:rsidRPr="007F377E">
        <w:rPr>
          <w:bCs/>
          <w:color w:val="000000"/>
        </w:rPr>
        <w:t>/</w:t>
      </w:r>
      <w:r w:rsidRPr="007F377E">
        <w:rPr>
          <w:bCs/>
          <w:color w:val="000000"/>
        </w:rPr>
        <w:t xml:space="preserve"> 20</w:t>
      </w:r>
      <w:r w:rsidR="005E1F61" w:rsidRPr="007F377E">
        <w:rPr>
          <w:bCs/>
          <w:color w:val="000000"/>
        </w:rPr>
        <w:t>2</w:t>
      </w:r>
      <w:r w:rsidR="007E7E41">
        <w:rPr>
          <w:bCs/>
          <w:color w:val="000000"/>
        </w:rPr>
        <w:t>3, aktualizace 10/2024</w:t>
      </w:r>
    </w:p>
    <w:p w14:paraId="6370F159" w14:textId="77777777" w:rsidR="00E27109" w:rsidRPr="007F377E" w:rsidRDefault="00E27109" w:rsidP="00E27109">
      <w:pPr>
        <w:jc w:val="both"/>
        <w:rPr>
          <w:bCs/>
          <w:color w:val="000000"/>
        </w:rPr>
      </w:pPr>
    </w:p>
    <w:p w14:paraId="7EE7C5C9" w14:textId="77777777" w:rsidR="00E27109" w:rsidRPr="006270B1" w:rsidRDefault="00E27109" w:rsidP="00E27109">
      <w:pPr>
        <w:jc w:val="both"/>
        <w:rPr>
          <w:color w:val="000000"/>
        </w:rPr>
      </w:pPr>
      <w:r w:rsidRPr="007F377E">
        <w:rPr>
          <w:bCs/>
          <w:color w:val="000000"/>
        </w:rPr>
        <w:t>Vypracoval: Ing. Jiří Padevět</w:t>
      </w:r>
      <w:r w:rsidR="005E1F61" w:rsidRPr="005E1F61">
        <w:rPr>
          <w:bCs/>
          <w:color w:val="000000"/>
        </w:rPr>
        <w:t xml:space="preserve"> </w:t>
      </w:r>
      <w:bookmarkEnd w:id="0"/>
    </w:p>
    <w:sectPr w:rsidR="00E27109" w:rsidRPr="006270B1">
      <w:footerReference w:type="default" r:id="rId7"/>
      <w:footnotePr>
        <w:pos w:val="beneathText"/>
      </w:footnotePr>
      <w:pgSz w:w="11905" w:h="16837"/>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A844F" w14:textId="77777777" w:rsidR="00F426B0" w:rsidRDefault="00F426B0">
      <w:r>
        <w:separator/>
      </w:r>
    </w:p>
  </w:endnote>
  <w:endnote w:type="continuationSeparator" w:id="0">
    <w:p w14:paraId="25E5F1AA" w14:textId="77777777" w:rsidR="00F426B0" w:rsidRDefault="00F42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871C1" w14:textId="77777777" w:rsidR="007A33B4" w:rsidRDefault="007A33B4">
    <w:pPr>
      <w:pStyle w:val="Zpat"/>
      <w:jc w:val="right"/>
    </w:pPr>
    <w:r>
      <w:fldChar w:fldCharType="begin"/>
    </w:r>
    <w:r>
      <w:instrText xml:space="preserve"> PAGE   \* MERGEFORMAT </w:instrText>
    </w:r>
    <w:r>
      <w:fldChar w:fldCharType="separate"/>
    </w:r>
    <w:r w:rsidR="00507F10">
      <w:rPr>
        <w:noProof/>
      </w:rPr>
      <w:t>5</w:t>
    </w:r>
    <w:r>
      <w:fldChar w:fldCharType="end"/>
    </w:r>
  </w:p>
  <w:p w14:paraId="6040FFAF" w14:textId="77777777" w:rsidR="007A33B4" w:rsidRDefault="007A33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C980E" w14:textId="77777777" w:rsidR="00F426B0" w:rsidRDefault="00F426B0">
      <w:r>
        <w:separator/>
      </w:r>
    </w:p>
  </w:footnote>
  <w:footnote w:type="continuationSeparator" w:id="0">
    <w:p w14:paraId="3B86E166" w14:textId="77777777" w:rsidR="00F426B0" w:rsidRDefault="00F42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7B90DC06"/>
    <w:lvl w:ilvl="0">
      <w:start w:val="1"/>
      <w:numFmt w:val="decimal"/>
      <w:suff w:val="space"/>
      <w:lvlText w:val="%1."/>
      <w:lvlJc w:val="left"/>
      <w:pPr>
        <w:ind w:left="624" w:firstLine="0"/>
      </w:pPr>
      <w:rPr>
        <w:rFonts w:hint="default"/>
      </w:rPr>
    </w:lvl>
    <w:lvl w:ilvl="1">
      <w:start w:val="1"/>
      <w:numFmt w:val="decimal"/>
      <w:suff w:val="space"/>
      <w:lvlText w:val="%1.%2."/>
      <w:lvlJc w:val="left"/>
      <w:pPr>
        <w:ind w:left="454" w:firstLine="170"/>
      </w:pPr>
      <w:rPr>
        <w:rFonts w:hint="default"/>
      </w:rPr>
    </w:lvl>
    <w:lvl w:ilvl="2">
      <w:start w:val="1"/>
      <w:numFmt w:val="decimal"/>
      <w:lvlText w:val="%1.%2.%3."/>
      <w:lvlJc w:val="left"/>
      <w:pPr>
        <w:tabs>
          <w:tab w:val="num" w:pos="5246"/>
        </w:tabs>
        <w:ind w:left="624" w:firstLine="0"/>
      </w:pPr>
      <w:rPr>
        <w:rFonts w:hint="default"/>
      </w:rPr>
    </w:lvl>
    <w:lvl w:ilvl="3">
      <w:start w:val="1"/>
      <w:numFmt w:val="decimal"/>
      <w:lvlText w:val="%1.%2.%3.%4."/>
      <w:lvlJc w:val="left"/>
      <w:pPr>
        <w:tabs>
          <w:tab w:val="num" w:pos="5246"/>
        </w:tabs>
        <w:ind w:left="7937" w:hanging="708"/>
      </w:pPr>
      <w:rPr>
        <w:rFonts w:hint="default"/>
      </w:rPr>
    </w:lvl>
    <w:lvl w:ilvl="4">
      <w:start w:val="1"/>
      <w:numFmt w:val="decimal"/>
      <w:lvlText w:val="%1.%2.%3.%4.%5."/>
      <w:lvlJc w:val="left"/>
      <w:pPr>
        <w:tabs>
          <w:tab w:val="num" w:pos="5246"/>
        </w:tabs>
        <w:ind w:left="8645" w:hanging="708"/>
      </w:pPr>
      <w:rPr>
        <w:rFonts w:hint="default"/>
      </w:rPr>
    </w:lvl>
    <w:lvl w:ilvl="5">
      <w:start w:val="1"/>
      <w:numFmt w:val="decimal"/>
      <w:lvlText w:val="%1.%2.%3.%4.%5.%6."/>
      <w:lvlJc w:val="left"/>
      <w:pPr>
        <w:tabs>
          <w:tab w:val="num" w:pos="5246"/>
        </w:tabs>
        <w:ind w:left="9353" w:hanging="708"/>
      </w:pPr>
      <w:rPr>
        <w:rFonts w:hint="default"/>
      </w:rPr>
    </w:lvl>
    <w:lvl w:ilvl="6">
      <w:start w:val="1"/>
      <w:numFmt w:val="decimal"/>
      <w:lvlText w:val="%1.%2.%3.%4.%5.%6.%7."/>
      <w:lvlJc w:val="left"/>
      <w:pPr>
        <w:tabs>
          <w:tab w:val="num" w:pos="5246"/>
        </w:tabs>
        <w:ind w:left="10061" w:hanging="708"/>
      </w:pPr>
      <w:rPr>
        <w:rFonts w:hint="default"/>
      </w:rPr>
    </w:lvl>
    <w:lvl w:ilvl="7">
      <w:start w:val="1"/>
      <w:numFmt w:val="decimal"/>
      <w:lvlText w:val="%1.%2.%3.%4.%5.%6.%7.%8."/>
      <w:lvlJc w:val="left"/>
      <w:pPr>
        <w:tabs>
          <w:tab w:val="num" w:pos="5246"/>
        </w:tabs>
        <w:ind w:left="10769" w:hanging="708"/>
      </w:pPr>
      <w:rPr>
        <w:rFonts w:hint="default"/>
      </w:rPr>
    </w:lvl>
    <w:lvl w:ilvl="8">
      <w:start w:val="1"/>
      <w:numFmt w:val="decimal"/>
      <w:lvlText w:val="%1.%2.%3.%4.%5.%6.%7.%8.%9."/>
      <w:lvlJc w:val="left"/>
      <w:pPr>
        <w:tabs>
          <w:tab w:val="num" w:pos="5246"/>
        </w:tabs>
        <w:ind w:left="11477" w:hanging="708"/>
      </w:pPr>
      <w:rPr>
        <w:rFonts w:hint="default"/>
      </w:rPr>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AEB6EB4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singleLevel"/>
    <w:tmpl w:val="00000004"/>
    <w:name w:val="WW8Num4"/>
    <w:lvl w:ilvl="0">
      <w:start w:val="160"/>
      <w:numFmt w:val="bullet"/>
      <w:lvlText w:val="-"/>
      <w:lvlJc w:val="left"/>
      <w:pPr>
        <w:tabs>
          <w:tab w:val="num" w:pos="720"/>
        </w:tabs>
        <w:ind w:left="720" w:hanging="360"/>
      </w:pPr>
      <w:rPr>
        <w:rFonts w:ascii="Arial" w:hAnsi="Arial" w:cs="Arial"/>
      </w:rPr>
    </w:lvl>
  </w:abstractNum>
  <w:abstractNum w:abstractNumId="5" w15:restartNumberingAfterBreak="0">
    <w:nsid w:val="00000005"/>
    <w:multiLevelType w:val="singleLevel"/>
    <w:tmpl w:val="00000005"/>
    <w:name w:val="WW8Num5"/>
    <w:lvl w:ilvl="0">
      <w:start w:val="7"/>
      <w:numFmt w:val="decimal"/>
      <w:lvlText w:val="%1."/>
      <w:lvlJc w:val="left"/>
      <w:pPr>
        <w:tabs>
          <w:tab w:val="num" w:pos="517"/>
        </w:tabs>
        <w:ind w:left="517" w:hanging="375"/>
      </w:pPr>
    </w:lvl>
  </w:abstractNum>
  <w:abstractNum w:abstractNumId="6" w15:restartNumberingAfterBreak="0">
    <w:nsid w:val="00000006"/>
    <w:multiLevelType w:val="singleLevel"/>
    <w:tmpl w:val="00000006"/>
    <w:name w:val="WW8Num6"/>
    <w:lvl w:ilvl="0">
      <w:start w:val="1"/>
      <w:numFmt w:val="decimal"/>
      <w:lvlText w:val="%1. "/>
      <w:lvlJc w:val="left"/>
      <w:pPr>
        <w:tabs>
          <w:tab w:val="num" w:pos="1701"/>
        </w:tabs>
        <w:ind w:left="1701" w:hanging="283"/>
      </w:pPr>
      <w:rPr>
        <w:rFonts w:ascii="Arial Narrow" w:hAnsi="Arial Narrow"/>
        <w:b/>
        <w:i w:val="0"/>
        <w:sz w:val="24"/>
        <w:u w:val="none"/>
      </w:rPr>
    </w:lvl>
  </w:abstractNum>
  <w:abstractNum w:abstractNumId="7" w15:restartNumberingAfterBreak="0">
    <w:nsid w:val="00000007"/>
    <w:multiLevelType w:val="singleLevel"/>
    <w:tmpl w:val="00000007"/>
    <w:name w:val="WW8Num7"/>
    <w:lvl w:ilvl="0">
      <w:start w:val="4"/>
      <w:numFmt w:val="bullet"/>
      <w:lvlText w:val="-"/>
      <w:lvlJc w:val="left"/>
      <w:pPr>
        <w:tabs>
          <w:tab w:val="num" w:pos="644"/>
        </w:tabs>
        <w:ind w:left="644" w:hanging="360"/>
      </w:pPr>
      <w:rPr>
        <w:rFonts w:ascii="Arial" w:hAnsi="Arial" w:cs="Arial"/>
      </w:rPr>
    </w:lvl>
  </w:abstractNum>
  <w:abstractNum w:abstractNumId="8"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9"/>
    <w:multiLevelType w:val="multilevel"/>
    <w:tmpl w:val="00000009"/>
    <w:name w:val="WW8Num9"/>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B"/>
    <w:multiLevelType w:val="multilevel"/>
    <w:tmpl w:val="0000000B"/>
    <w:name w:val="WW8Num11"/>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12" w15:restartNumberingAfterBreak="0">
    <w:nsid w:val="04BE2B57"/>
    <w:multiLevelType w:val="hybridMultilevel"/>
    <w:tmpl w:val="9FA2A19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DD3FF7"/>
    <w:multiLevelType w:val="hybridMultilevel"/>
    <w:tmpl w:val="5CF48946"/>
    <w:lvl w:ilvl="0" w:tplc="C8E20E30">
      <w:start w:val="5"/>
      <w:numFmt w:val="bullet"/>
      <w:lvlText w:val="-"/>
      <w:lvlJc w:val="left"/>
      <w:rPr>
        <w:rFonts w:ascii="Arial" w:eastAsia="Calibri" w:hAnsi="Arial" w:cs="Arial" w:hint="default"/>
      </w:rPr>
    </w:lvl>
    <w:lvl w:ilvl="1" w:tplc="04050003">
      <w:numFmt w:val="bullet"/>
      <w:lvlText w:val="-"/>
      <w:lvlJc w:val="left"/>
      <w:pPr>
        <w:ind w:left="1440" w:hanging="360"/>
      </w:pPr>
      <w:rPr>
        <w:rFonts w:ascii="Arial" w:eastAsia="Arial Unicode MS"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5" w15:restartNumberingAfterBreak="0">
    <w:nsid w:val="484302D9"/>
    <w:multiLevelType w:val="hybridMultilevel"/>
    <w:tmpl w:val="63DA1BC6"/>
    <w:lvl w:ilvl="0" w:tplc="C4B63102">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A12B7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29E4936"/>
    <w:multiLevelType w:val="hybridMultilevel"/>
    <w:tmpl w:val="B95C7948"/>
    <w:lvl w:ilvl="0" w:tplc="04050017">
      <w:start w:val="1"/>
      <w:numFmt w:val="lowerLetter"/>
      <w:pStyle w:val="Seznamsodrkami1"/>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3F57D66"/>
    <w:multiLevelType w:val="hybridMultilevel"/>
    <w:tmpl w:val="C3A088EC"/>
    <w:lvl w:ilvl="0" w:tplc="43127A1A">
      <w:start w:val="1"/>
      <w:numFmt w:val="bullet"/>
      <w:lvlText w:val="-"/>
      <w:lvlJc w:val="left"/>
      <w:pPr>
        <w:ind w:left="1440" w:hanging="360"/>
      </w:pPr>
      <w:rPr>
        <w:rFonts w:ascii="Times New Roman" w:eastAsia="Times New Roman" w:hAnsi="Times New Roman" w:cs="Times New Roman" w:hint="default"/>
        <w:color w:val="000000"/>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pStyle w:val="Nadpis5"/>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19"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0" w15:restartNumberingAfterBreak="0">
    <w:nsid w:val="6BAE451C"/>
    <w:multiLevelType w:val="hybridMultilevel"/>
    <w:tmpl w:val="B8CC192A"/>
    <w:lvl w:ilvl="0" w:tplc="BE66D78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0F4123"/>
    <w:multiLevelType w:val="hybridMultilevel"/>
    <w:tmpl w:val="2C087FB2"/>
    <w:lvl w:ilvl="0" w:tplc="307A0F24">
      <w:start w:val="2"/>
      <w:numFmt w:val="upperLetter"/>
      <w:lvlText w:val="%1."/>
      <w:lvlJc w:val="left"/>
      <w:pPr>
        <w:tabs>
          <w:tab w:val="num" w:pos="3960"/>
        </w:tabs>
        <w:ind w:left="3960" w:hanging="720"/>
      </w:pPr>
      <w:rPr>
        <w:rFonts w:hint="default"/>
      </w:rPr>
    </w:lvl>
    <w:lvl w:ilvl="1" w:tplc="04050019" w:tentative="1">
      <w:start w:val="1"/>
      <w:numFmt w:val="lowerLetter"/>
      <w:lvlText w:val="%2."/>
      <w:lvlJc w:val="left"/>
      <w:pPr>
        <w:tabs>
          <w:tab w:val="num" w:pos="4320"/>
        </w:tabs>
        <w:ind w:left="4320" w:hanging="360"/>
      </w:pPr>
    </w:lvl>
    <w:lvl w:ilvl="2" w:tplc="0405001B" w:tentative="1">
      <w:start w:val="1"/>
      <w:numFmt w:val="lowerRoman"/>
      <w:lvlText w:val="%3."/>
      <w:lvlJc w:val="right"/>
      <w:pPr>
        <w:tabs>
          <w:tab w:val="num" w:pos="5040"/>
        </w:tabs>
        <w:ind w:left="5040" w:hanging="180"/>
      </w:pPr>
    </w:lvl>
    <w:lvl w:ilvl="3" w:tplc="0405000F" w:tentative="1">
      <w:start w:val="1"/>
      <w:numFmt w:val="decimal"/>
      <w:lvlText w:val="%4."/>
      <w:lvlJc w:val="left"/>
      <w:pPr>
        <w:tabs>
          <w:tab w:val="num" w:pos="5760"/>
        </w:tabs>
        <w:ind w:left="5760" w:hanging="360"/>
      </w:pPr>
    </w:lvl>
    <w:lvl w:ilvl="4" w:tplc="04050019" w:tentative="1">
      <w:start w:val="1"/>
      <w:numFmt w:val="lowerLetter"/>
      <w:lvlText w:val="%5."/>
      <w:lvlJc w:val="left"/>
      <w:pPr>
        <w:tabs>
          <w:tab w:val="num" w:pos="6480"/>
        </w:tabs>
        <w:ind w:left="6480" w:hanging="360"/>
      </w:pPr>
    </w:lvl>
    <w:lvl w:ilvl="5" w:tplc="0405001B" w:tentative="1">
      <w:start w:val="1"/>
      <w:numFmt w:val="lowerRoman"/>
      <w:lvlText w:val="%6."/>
      <w:lvlJc w:val="right"/>
      <w:pPr>
        <w:tabs>
          <w:tab w:val="num" w:pos="7200"/>
        </w:tabs>
        <w:ind w:left="7200" w:hanging="180"/>
      </w:pPr>
    </w:lvl>
    <w:lvl w:ilvl="6" w:tplc="0405000F" w:tentative="1">
      <w:start w:val="1"/>
      <w:numFmt w:val="decimal"/>
      <w:lvlText w:val="%7."/>
      <w:lvlJc w:val="left"/>
      <w:pPr>
        <w:tabs>
          <w:tab w:val="num" w:pos="7920"/>
        </w:tabs>
        <w:ind w:left="7920" w:hanging="360"/>
      </w:pPr>
    </w:lvl>
    <w:lvl w:ilvl="7" w:tplc="04050019" w:tentative="1">
      <w:start w:val="1"/>
      <w:numFmt w:val="lowerLetter"/>
      <w:lvlText w:val="%8."/>
      <w:lvlJc w:val="left"/>
      <w:pPr>
        <w:tabs>
          <w:tab w:val="num" w:pos="8640"/>
        </w:tabs>
        <w:ind w:left="8640" w:hanging="360"/>
      </w:pPr>
    </w:lvl>
    <w:lvl w:ilvl="8" w:tplc="0405001B" w:tentative="1">
      <w:start w:val="1"/>
      <w:numFmt w:val="lowerRoman"/>
      <w:lvlText w:val="%9."/>
      <w:lvlJc w:val="right"/>
      <w:pPr>
        <w:tabs>
          <w:tab w:val="num" w:pos="9360"/>
        </w:tabs>
        <w:ind w:left="9360" w:hanging="180"/>
      </w:pPr>
    </w:lvl>
  </w:abstractNum>
  <w:abstractNum w:abstractNumId="22" w15:restartNumberingAfterBreak="0">
    <w:nsid w:val="7E0E27A2"/>
    <w:multiLevelType w:val="hybridMultilevel"/>
    <w:tmpl w:val="46C44A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0684263">
    <w:abstractNumId w:val="18"/>
  </w:num>
  <w:num w:numId="2" w16cid:durableId="471800084">
    <w:abstractNumId w:val="17"/>
  </w:num>
  <w:num w:numId="3" w16cid:durableId="779878795">
    <w:abstractNumId w:val="16"/>
  </w:num>
  <w:num w:numId="4" w16cid:durableId="1124688174">
    <w:abstractNumId w:val="21"/>
  </w:num>
  <w:num w:numId="5" w16cid:durableId="1406418413">
    <w:abstractNumId w:val="15"/>
  </w:num>
  <w:num w:numId="6" w16cid:durableId="162597657">
    <w:abstractNumId w:val="3"/>
  </w:num>
  <w:num w:numId="7" w16cid:durableId="1991715906">
    <w:abstractNumId w:val="7"/>
  </w:num>
  <w:num w:numId="8" w16cid:durableId="16740705">
    <w:abstractNumId w:val="19"/>
  </w:num>
  <w:num w:numId="9" w16cid:durableId="1760901881">
    <w:abstractNumId w:val="14"/>
  </w:num>
  <w:num w:numId="10" w16cid:durableId="929118205">
    <w:abstractNumId w:val="13"/>
  </w:num>
  <w:num w:numId="11" w16cid:durableId="1950578966">
    <w:abstractNumId w:val="0"/>
  </w:num>
  <w:num w:numId="12" w16cid:durableId="1082948263">
    <w:abstractNumId w:val="1"/>
  </w:num>
  <w:num w:numId="13" w16cid:durableId="504251684">
    <w:abstractNumId w:val="2"/>
  </w:num>
  <w:num w:numId="14" w16cid:durableId="309136640">
    <w:abstractNumId w:val="4"/>
  </w:num>
  <w:num w:numId="15" w16cid:durableId="1529946402">
    <w:abstractNumId w:val="5"/>
  </w:num>
  <w:num w:numId="16" w16cid:durableId="1430467534">
    <w:abstractNumId w:val="6"/>
  </w:num>
  <w:num w:numId="17" w16cid:durableId="911891178">
    <w:abstractNumId w:val="8"/>
  </w:num>
  <w:num w:numId="18" w16cid:durableId="51540505">
    <w:abstractNumId w:val="9"/>
  </w:num>
  <w:num w:numId="19" w16cid:durableId="1834488989">
    <w:abstractNumId w:val="10"/>
  </w:num>
  <w:num w:numId="20" w16cid:durableId="138696690">
    <w:abstractNumId w:val="11"/>
  </w:num>
  <w:num w:numId="21" w16cid:durableId="719591618">
    <w:abstractNumId w:val="12"/>
  </w:num>
  <w:num w:numId="22" w16cid:durableId="1095905547">
    <w:abstractNumId w:val="7"/>
  </w:num>
  <w:num w:numId="23" w16cid:durableId="490559147">
    <w:abstractNumId w:val="22"/>
  </w:num>
  <w:num w:numId="24" w16cid:durableId="45725827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pos w:val="beneathTex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5082"/>
    <w:rsid w:val="000017BE"/>
    <w:rsid w:val="000043CE"/>
    <w:rsid w:val="000055F4"/>
    <w:rsid w:val="00006444"/>
    <w:rsid w:val="0000734E"/>
    <w:rsid w:val="00010220"/>
    <w:rsid w:val="000102DA"/>
    <w:rsid w:val="0001090D"/>
    <w:rsid w:val="0001093A"/>
    <w:rsid w:val="000109F2"/>
    <w:rsid w:val="000141D9"/>
    <w:rsid w:val="00014FC9"/>
    <w:rsid w:val="000163B2"/>
    <w:rsid w:val="000172BA"/>
    <w:rsid w:val="0002005C"/>
    <w:rsid w:val="00021D3D"/>
    <w:rsid w:val="0002285B"/>
    <w:rsid w:val="00023385"/>
    <w:rsid w:val="00024F2D"/>
    <w:rsid w:val="00024F61"/>
    <w:rsid w:val="00026946"/>
    <w:rsid w:val="00032A22"/>
    <w:rsid w:val="00032EA9"/>
    <w:rsid w:val="000334C9"/>
    <w:rsid w:val="000341AB"/>
    <w:rsid w:val="000342CA"/>
    <w:rsid w:val="000349A9"/>
    <w:rsid w:val="000354F3"/>
    <w:rsid w:val="000358C5"/>
    <w:rsid w:val="00035959"/>
    <w:rsid w:val="0003616F"/>
    <w:rsid w:val="0003647C"/>
    <w:rsid w:val="000365C5"/>
    <w:rsid w:val="00036CB0"/>
    <w:rsid w:val="000370A1"/>
    <w:rsid w:val="00037B7D"/>
    <w:rsid w:val="000405BC"/>
    <w:rsid w:val="000410E5"/>
    <w:rsid w:val="0004123E"/>
    <w:rsid w:val="00041D1D"/>
    <w:rsid w:val="00042ED9"/>
    <w:rsid w:val="00044558"/>
    <w:rsid w:val="000460C8"/>
    <w:rsid w:val="000468E6"/>
    <w:rsid w:val="00047238"/>
    <w:rsid w:val="000473F0"/>
    <w:rsid w:val="000500B4"/>
    <w:rsid w:val="00050B80"/>
    <w:rsid w:val="0005213F"/>
    <w:rsid w:val="00052778"/>
    <w:rsid w:val="00054521"/>
    <w:rsid w:val="00055746"/>
    <w:rsid w:val="00055BEF"/>
    <w:rsid w:val="00055FCA"/>
    <w:rsid w:val="00056024"/>
    <w:rsid w:val="000563E2"/>
    <w:rsid w:val="00056E5A"/>
    <w:rsid w:val="00061758"/>
    <w:rsid w:val="00062631"/>
    <w:rsid w:val="000630D8"/>
    <w:rsid w:val="00064BD7"/>
    <w:rsid w:val="00064DE3"/>
    <w:rsid w:val="0006562F"/>
    <w:rsid w:val="00065DE3"/>
    <w:rsid w:val="000674B3"/>
    <w:rsid w:val="00067D93"/>
    <w:rsid w:val="000712FB"/>
    <w:rsid w:val="000735E9"/>
    <w:rsid w:val="000742DC"/>
    <w:rsid w:val="00076E15"/>
    <w:rsid w:val="000774A8"/>
    <w:rsid w:val="00081596"/>
    <w:rsid w:val="00081A40"/>
    <w:rsid w:val="00081BB6"/>
    <w:rsid w:val="00081E27"/>
    <w:rsid w:val="000827CD"/>
    <w:rsid w:val="000835DE"/>
    <w:rsid w:val="00083F71"/>
    <w:rsid w:val="00084FF6"/>
    <w:rsid w:val="0008542C"/>
    <w:rsid w:val="00085ED8"/>
    <w:rsid w:val="00086F19"/>
    <w:rsid w:val="00087971"/>
    <w:rsid w:val="00090420"/>
    <w:rsid w:val="0009045E"/>
    <w:rsid w:val="000916A3"/>
    <w:rsid w:val="000918DF"/>
    <w:rsid w:val="00093774"/>
    <w:rsid w:val="0009417C"/>
    <w:rsid w:val="00094DBB"/>
    <w:rsid w:val="00095511"/>
    <w:rsid w:val="00095D07"/>
    <w:rsid w:val="00096E1F"/>
    <w:rsid w:val="00096FD6"/>
    <w:rsid w:val="0009705E"/>
    <w:rsid w:val="00097B90"/>
    <w:rsid w:val="00097D1F"/>
    <w:rsid w:val="00097E95"/>
    <w:rsid w:val="000A1078"/>
    <w:rsid w:val="000A1581"/>
    <w:rsid w:val="000A1EEA"/>
    <w:rsid w:val="000A30B7"/>
    <w:rsid w:val="000A3A42"/>
    <w:rsid w:val="000A4668"/>
    <w:rsid w:val="000A5A58"/>
    <w:rsid w:val="000A683D"/>
    <w:rsid w:val="000B0DE2"/>
    <w:rsid w:val="000B245C"/>
    <w:rsid w:val="000B26AC"/>
    <w:rsid w:val="000B406A"/>
    <w:rsid w:val="000B4C56"/>
    <w:rsid w:val="000B57A4"/>
    <w:rsid w:val="000B5ECB"/>
    <w:rsid w:val="000B6761"/>
    <w:rsid w:val="000B7C84"/>
    <w:rsid w:val="000C04B8"/>
    <w:rsid w:val="000C19C8"/>
    <w:rsid w:val="000C22DF"/>
    <w:rsid w:val="000C2437"/>
    <w:rsid w:val="000C267E"/>
    <w:rsid w:val="000C2EA2"/>
    <w:rsid w:val="000C30A1"/>
    <w:rsid w:val="000C321E"/>
    <w:rsid w:val="000C3247"/>
    <w:rsid w:val="000C4A00"/>
    <w:rsid w:val="000C4EC2"/>
    <w:rsid w:val="000C5570"/>
    <w:rsid w:val="000C599D"/>
    <w:rsid w:val="000C5B3C"/>
    <w:rsid w:val="000C74E1"/>
    <w:rsid w:val="000C7944"/>
    <w:rsid w:val="000C7A33"/>
    <w:rsid w:val="000C7B51"/>
    <w:rsid w:val="000D01DA"/>
    <w:rsid w:val="000D0360"/>
    <w:rsid w:val="000D133E"/>
    <w:rsid w:val="000D447A"/>
    <w:rsid w:val="000D4C23"/>
    <w:rsid w:val="000D5373"/>
    <w:rsid w:val="000D5BFC"/>
    <w:rsid w:val="000D601E"/>
    <w:rsid w:val="000D63BA"/>
    <w:rsid w:val="000D74BD"/>
    <w:rsid w:val="000D7B04"/>
    <w:rsid w:val="000E0517"/>
    <w:rsid w:val="000E0ABF"/>
    <w:rsid w:val="000E0E82"/>
    <w:rsid w:val="000E1C52"/>
    <w:rsid w:val="000E1E0B"/>
    <w:rsid w:val="000E2362"/>
    <w:rsid w:val="000E289D"/>
    <w:rsid w:val="000E2FEA"/>
    <w:rsid w:val="000E4FE1"/>
    <w:rsid w:val="000E58F2"/>
    <w:rsid w:val="000E6B68"/>
    <w:rsid w:val="000E7016"/>
    <w:rsid w:val="000E72DE"/>
    <w:rsid w:val="000F1122"/>
    <w:rsid w:val="000F3ADF"/>
    <w:rsid w:val="000F52E9"/>
    <w:rsid w:val="000F6505"/>
    <w:rsid w:val="000F7855"/>
    <w:rsid w:val="000F7918"/>
    <w:rsid w:val="00101D2E"/>
    <w:rsid w:val="00101D7E"/>
    <w:rsid w:val="00101DC5"/>
    <w:rsid w:val="00103025"/>
    <w:rsid w:val="00103AD0"/>
    <w:rsid w:val="001042C3"/>
    <w:rsid w:val="00105DF5"/>
    <w:rsid w:val="001074C9"/>
    <w:rsid w:val="001105D0"/>
    <w:rsid w:val="00110EA9"/>
    <w:rsid w:val="00111697"/>
    <w:rsid w:val="00111ED8"/>
    <w:rsid w:val="00113426"/>
    <w:rsid w:val="00114A32"/>
    <w:rsid w:val="00114B35"/>
    <w:rsid w:val="00115242"/>
    <w:rsid w:val="001156D3"/>
    <w:rsid w:val="00115A34"/>
    <w:rsid w:val="001163E3"/>
    <w:rsid w:val="001205A2"/>
    <w:rsid w:val="001208BE"/>
    <w:rsid w:val="00120CC6"/>
    <w:rsid w:val="001223C2"/>
    <w:rsid w:val="0012334B"/>
    <w:rsid w:val="00123F70"/>
    <w:rsid w:val="00123F9D"/>
    <w:rsid w:val="00124F89"/>
    <w:rsid w:val="00125706"/>
    <w:rsid w:val="0012618A"/>
    <w:rsid w:val="00126760"/>
    <w:rsid w:val="00126EB3"/>
    <w:rsid w:val="00130225"/>
    <w:rsid w:val="001308D6"/>
    <w:rsid w:val="001312C7"/>
    <w:rsid w:val="00131326"/>
    <w:rsid w:val="00132494"/>
    <w:rsid w:val="001325AD"/>
    <w:rsid w:val="00132948"/>
    <w:rsid w:val="0013330E"/>
    <w:rsid w:val="00133420"/>
    <w:rsid w:val="0013533A"/>
    <w:rsid w:val="00137999"/>
    <w:rsid w:val="0014080F"/>
    <w:rsid w:val="001411B2"/>
    <w:rsid w:val="00141A28"/>
    <w:rsid w:val="001421FA"/>
    <w:rsid w:val="0014271E"/>
    <w:rsid w:val="001429EB"/>
    <w:rsid w:val="00144CDA"/>
    <w:rsid w:val="001456D1"/>
    <w:rsid w:val="001462C1"/>
    <w:rsid w:val="001468A4"/>
    <w:rsid w:val="00150904"/>
    <w:rsid w:val="00150BE3"/>
    <w:rsid w:val="00152017"/>
    <w:rsid w:val="0015241F"/>
    <w:rsid w:val="0015263C"/>
    <w:rsid w:val="0015463F"/>
    <w:rsid w:val="001559E5"/>
    <w:rsid w:val="00156343"/>
    <w:rsid w:val="00156AA3"/>
    <w:rsid w:val="00157607"/>
    <w:rsid w:val="00157E79"/>
    <w:rsid w:val="0016096E"/>
    <w:rsid w:val="001620DA"/>
    <w:rsid w:val="00162EAD"/>
    <w:rsid w:val="001649AA"/>
    <w:rsid w:val="001672F3"/>
    <w:rsid w:val="00167D61"/>
    <w:rsid w:val="00170C51"/>
    <w:rsid w:val="00171281"/>
    <w:rsid w:val="00172F7C"/>
    <w:rsid w:val="001740CE"/>
    <w:rsid w:val="00174821"/>
    <w:rsid w:val="001752A8"/>
    <w:rsid w:val="00175FE7"/>
    <w:rsid w:val="00176D78"/>
    <w:rsid w:val="00176FE8"/>
    <w:rsid w:val="00177844"/>
    <w:rsid w:val="00181135"/>
    <w:rsid w:val="0018410B"/>
    <w:rsid w:val="00184AF2"/>
    <w:rsid w:val="001853CB"/>
    <w:rsid w:val="0018776F"/>
    <w:rsid w:val="00190EB4"/>
    <w:rsid w:val="00191490"/>
    <w:rsid w:val="00191BB5"/>
    <w:rsid w:val="00192328"/>
    <w:rsid w:val="00192CA0"/>
    <w:rsid w:val="00193083"/>
    <w:rsid w:val="00193094"/>
    <w:rsid w:val="00193814"/>
    <w:rsid w:val="0019388B"/>
    <w:rsid w:val="001939FE"/>
    <w:rsid w:val="00195267"/>
    <w:rsid w:val="00196B17"/>
    <w:rsid w:val="00197831"/>
    <w:rsid w:val="00197BF6"/>
    <w:rsid w:val="001A10A4"/>
    <w:rsid w:val="001A13A4"/>
    <w:rsid w:val="001A1B35"/>
    <w:rsid w:val="001A3B86"/>
    <w:rsid w:val="001A47FE"/>
    <w:rsid w:val="001A4E80"/>
    <w:rsid w:val="001A58FE"/>
    <w:rsid w:val="001A5F8C"/>
    <w:rsid w:val="001A71A2"/>
    <w:rsid w:val="001A7A4F"/>
    <w:rsid w:val="001A7C66"/>
    <w:rsid w:val="001A7E30"/>
    <w:rsid w:val="001B36A8"/>
    <w:rsid w:val="001B3A5C"/>
    <w:rsid w:val="001B547E"/>
    <w:rsid w:val="001B60C1"/>
    <w:rsid w:val="001B6519"/>
    <w:rsid w:val="001B69F4"/>
    <w:rsid w:val="001C2369"/>
    <w:rsid w:val="001C353F"/>
    <w:rsid w:val="001C37E2"/>
    <w:rsid w:val="001C3B8A"/>
    <w:rsid w:val="001C3D62"/>
    <w:rsid w:val="001C3E32"/>
    <w:rsid w:val="001C404D"/>
    <w:rsid w:val="001C4063"/>
    <w:rsid w:val="001C424C"/>
    <w:rsid w:val="001C71E8"/>
    <w:rsid w:val="001C7221"/>
    <w:rsid w:val="001D03ED"/>
    <w:rsid w:val="001D0CF2"/>
    <w:rsid w:val="001D17AB"/>
    <w:rsid w:val="001D18BB"/>
    <w:rsid w:val="001D1E9F"/>
    <w:rsid w:val="001D28D5"/>
    <w:rsid w:val="001D2AC8"/>
    <w:rsid w:val="001D35A1"/>
    <w:rsid w:val="001D3A52"/>
    <w:rsid w:val="001D59E5"/>
    <w:rsid w:val="001D64B0"/>
    <w:rsid w:val="001D7196"/>
    <w:rsid w:val="001D7573"/>
    <w:rsid w:val="001E08CD"/>
    <w:rsid w:val="001E10EF"/>
    <w:rsid w:val="001E154C"/>
    <w:rsid w:val="001E1C31"/>
    <w:rsid w:val="001E1D65"/>
    <w:rsid w:val="001E300F"/>
    <w:rsid w:val="001E39C8"/>
    <w:rsid w:val="001E3CB4"/>
    <w:rsid w:val="001E4F57"/>
    <w:rsid w:val="001E519D"/>
    <w:rsid w:val="001E6E1A"/>
    <w:rsid w:val="001E74E2"/>
    <w:rsid w:val="001F02DD"/>
    <w:rsid w:val="001F0843"/>
    <w:rsid w:val="001F08E2"/>
    <w:rsid w:val="001F0E24"/>
    <w:rsid w:val="001F11F0"/>
    <w:rsid w:val="001F23FF"/>
    <w:rsid w:val="001F33FA"/>
    <w:rsid w:val="001F3AA3"/>
    <w:rsid w:val="001F3D89"/>
    <w:rsid w:val="001F3EE2"/>
    <w:rsid w:val="001F45CF"/>
    <w:rsid w:val="001F6384"/>
    <w:rsid w:val="001F7C64"/>
    <w:rsid w:val="001F7D8F"/>
    <w:rsid w:val="0020022B"/>
    <w:rsid w:val="002014B2"/>
    <w:rsid w:val="0020255B"/>
    <w:rsid w:val="00202A0A"/>
    <w:rsid w:val="00203290"/>
    <w:rsid w:val="00203B27"/>
    <w:rsid w:val="00203DBE"/>
    <w:rsid w:val="00204621"/>
    <w:rsid w:val="00205281"/>
    <w:rsid w:val="002060F3"/>
    <w:rsid w:val="002064BA"/>
    <w:rsid w:val="0020790E"/>
    <w:rsid w:val="00210A39"/>
    <w:rsid w:val="00211BFB"/>
    <w:rsid w:val="00212BEB"/>
    <w:rsid w:val="00212FBF"/>
    <w:rsid w:val="00213483"/>
    <w:rsid w:val="00215A8C"/>
    <w:rsid w:val="0021712B"/>
    <w:rsid w:val="002200D5"/>
    <w:rsid w:val="002200EC"/>
    <w:rsid w:val="002210F2"/>
    <w:rsid w:val="00221254"/>
    <w:rsid w:val="002225A4"/>
    <w:rsid w:val="00223D87"/>
    <w:rsid w:val="0022455E"/>
    <w:rsid w:val="002255A5"/>
    <w:rsid w:val="00225E16"/>
    <w:rsid w:val="00226001"/>
    <w:rsid w:val="002265AF"/>
    <w:rsid w:val="00227064"/>
    <w:rsid w:val="00231233"/>
    <w:rsid w:val="0023346E"/>
    <w:rsid w:val="00233E83"/>
    <w:rsid w:val="0023567C"/>
    <w:rsid w:val="0023569D"/>
    <w:rsid w:val="0023622D"/>
    <w:rsid w:val="00237608"/>
    <w:rsid w:val="0023774B"/>
    <w:rsid w:val="00237929"/>
    <w:rsid w:val="002425D5"/>
    <w:rsid w:val="00242F30"/>
    <w:rsid w:val="00243258"/>
    <w:rsid w:val="00244A66"/>
    <w:rsid w:val="00244F47"/>
    <w:rsid w:val="00246D9B"/>
    <w:rsid w:val="00247A21"/>
    <w:rsid w:val="00250EF5"/>
    <w:rsid w:val="002520CE"/>
    <w:rsid w:val="0025218E"/>
    <w:rsid w:val="00252BDA"/>
    <w:rsid w:val="00253383"/>
    <w:rsid w:val="002541C6"/>
    <w:rsid w:val="00254F6F"/>
    <w:rsid w:val="002555A9"/>
    <w:rsid w:val="002558DA"/>
    <w:rsid w:val="00255B21"/>
    <w:rsid w:val="0025653E"/>
    <w:rsid w:val="00256671"/>
    <w:rsid w:val="00256FAB"/>
    <w:rsid w:val="00257A5E"/>
    <w:rsid w:val="00257D28"/>
    <w:rsid w:val="00260C8C"/>
    <w:rsid w:val="00261741"/>
    <w:rsid w:val="00261C78"/>
    <w:rsid w:val="00261D8C"/>
    <w:rsid w:val="0026288E"/>
    <w:rsid w:val="002641C3"/>
    <w:rsid w:val="00264F96"/>
    <w:rsid w:val="00265145"/>
    <w:rsid w:val="00265564"/>
    <w:rsid w:val="00265652"/>
    <w:rsid w:val="00265DB5"/>
    <w:rsid w:val="00266711"/>
    <w:rsid w:val="00266F70"/>
    <w:rsid w:val="0026738C"/>
    <w:rsid w:val="00270547"/>
    <w:rsid w:val="002708C1"/>
    <w:rsid w:val="0027193A"/>
    <w:rsid w:val="00271F76"/>
    <w:rsid w:val="00272C78"/>
    <w:rsid w:val="00273738"/>
    <w:rsid w:val="0027527B"/>
    <w:rsid w:val="0027583C"/>
    <w:rsid w:val="00275DEE"/>
    <w:rsid w:val="0027671D"/>
    <w:rsid w:val="00276CA5"/>
    <w:rsid w:val="002772D4"/>
    <w:rsid w:val="00277991"/>
    <w:rsid w:val="00277F21"/>
    <w:rsid w:val="00280115"/>
    <w:rsid w:val="00280447"/>
    <w:rsid w:val="00280714"/>
    <w:rsid w:val="00281BD4"/>
    <w:rsid w:val="0028253B"/>
    <w:rsid w:val="00283236"/>
    <w:rsid w:val="00283300"/>
    <w:rsid w:val="0028423C"/>
    <w:rsid w:val="0028599C"/>
    <w:rsid w:val="00285ADE"/>
    <w:rsid w:val="00285FD2"/>
    <w:rsid w:val="00286983"/>
    <w:rsid w:val="00286C7B"/>
    <w:rsid w:val="0029007D"/>
    <w:rsid w:val="002906E6"/>
    <w:rsid w:val="00290C20"/>
    <w:rsid w:val="0029164F"/>
    <w:rsid w:val="00293E5F"/>
    <w:rsid w:val="00295831"/>
    <w:rsid w:val="00296577"/>
    <w:rsid w:val="00296E10"/>
    <w:rsid w:val="00296F37"/>
    <w:rsid w:val="002A03AD"/>
    <w:rsid w:val="002A0619"/>
    <w:rsid w:val="002A0E2C"/>
    <w:rsid w:val="002A2C3B"/>
    <w:rsid w:val="002A3C81"/>
    <w:rsid w:val="002A4173"/>
    <w:rsid w:val="002A6C0A"/>
    <w:rsid w:val="002A7F39"/>
    <w:rsid w:val="002B0432"/>
    <w:rsid w:val="002B119C"/>
    <w:rsid w:val="002B14F3"/>
    <w:rsid w:val="002B1581"/>
    <w:rsid w:val="002B2CA0"/>
    <w:rsid w:val="002B356E"/>
    <w:rsid w:val="002B3681"/>
    <w:rsid w:val="002B5271"/>
    <w:rsid w:val="002B5EB2"/>
    <w:rsid w:val="002B6658"/>
    <w:rsid w:val="002B78C7"/>
    <w:rsid w:val="002C02D1"/>
    <w:rsid w:val="002C0A8D"/>
    <w:rsid w:val="002C0B3C"/>
    <w:rsid w:val="002C1513"/>
    <w:rsid w:val="002C15C5"/>
    <w:rsid w:val="002C1C1F"/>
    <w:rsid w:val="002C21E9"/>
    <w:rsid w:val="002C3042"/>
    <w:rsid w:val="002C346B"/>
    <w:rsid w:val="002C35F2"/>
    <w:rsid w:val="002C514D"/>
    <w:rsid w:val="002C69C9"/>
    <w:rsid w:val="002D00CE"/>
    <w:rsid w:val="002D062A"/>
    <w:rsid w:val="002D0A27"/>
    <w:rsid w:val="002D0C9D"/>
    <w:rsid w:val="002D2309"/>
    <w:rsid w:val="002D3837"/>
    <w:rsid w:val="002D3ECC"/>
    <w:rsid w:val="002D44B7"/>
    <w:rsid w:val="002D4CBE"/>
    <w:rsid w:val="002D4D54"/>
    <w:rsid w:val="002D6386"/>
    <w:rsid w:val="002D734D"/>
    <w:rsid w:val="002D7688"/>
    <w:rsid w:val="002E0263"/>
    <w:rsid w:val="002E05A6"/>
    <w:rsid w:val="002E065B"/>
    <w:rsid w:val="002E0F2F"/>
    <w:rsid w:val="002E1948"/>
    <w:rsid w:val="002E1A8B"/>
    <w:rsid w:val="002E1FC0"/>
    <w:rsid w:val="002E21D0"/>
    <w:rsid w:val="002E3D21"/>
    <w:rsid w:val="002E48CD"/>
    <w:rsid w:val="002E4ADA"/>
    <w:rsid w:val="002E4FC0"/>
    <w:rsid w:val="002E5358"/>
    <w:rsid w:val="002E56FA"/>
    <w:rsid w:val="002E5846"/>
    <w:rsid w:val="002E6286"/>
    <w:rsid w:val="002E7ABF"/>
    <w:rsid w:val="002F025E"/>
    <w:rsid w:val="002F0D35"/>
    <w:rsid w:val="002F0E83"/>
    <w:rsid w:val="002F142F"/>
    <w:rsid w:val="002F2022"/>
    <w:rsid w:val="002F2062"/>
    <w:rsid w:val="002F275A"/>
    <w:rsid w:val="002F3B15"/>
    <w:rsid w:val="002F4515"/>
    <w:rsid w:val="002F4AC5"/>
    <w:rsid w:val="002F4F77"/>
    <w:rsid w:val="002F5AD7"/>
    <w:rsid w:val="00301A97"/>
    <w:rsid w:val="00301AA0"/>
    <w:rsid w:val="00303C80"/>
    <w:rsid w:val="00304548"/>
    <w:rsid w:val="00304F14"/>
    <w:rsid w:val="0030503E"/>
    <w:rsid w:val="003078CC"/>
    <w:rsid w:val="0031015C"/>
    <w:rsid w:val="00310BF7"/>
    <w:rsid w:val="003110DE"/>
    <w:rsid w:val="0031204F"/>
    <w:rsid w:val="0031248F"/>
    <w:rsid w:val="003157BF"/>
    <w:rsid w:val="00315FB8"/>
    <w:rsid w:val="00317370"/>
    <w:rsid w:val="00317FDD"/>
    <w:rsid w:val="00320EA1"/>
    <w:rsid w:val="00321027"/>
    <w:rsid w:val="00321499"/>
    <w:rsid w:val="00321A46"/>
    <w:rsid w:val="00322658"/>
    <w:rsid w:val="00324A2B"/>
    <w:rsid w:val="00326F1A"/>
    <w:rsid w:val="00327D7A"/>
    <w:rsid w:val="00327DA7"/>
    <w:rsid w:val="00331806"/>
    <w:rsid w:val="00333CFE"/>
    <w:rsid w:val="00333D94"/>
    <w:rsid w:val="0033401B"/>
    <w:rsid w:val="00336740"/>
    <w:rsid w:val="00337895"/>
    <w:rsid w:val="00337A28"/>
    <w:rsid w:val="00337EB9"/>
    <w:rsid w:val="00337F90"/>
    <w:rsid w:val="00341051"/>
    <w:rsid w:val="00341097"/>
    <w:rsid w:val="003432FA"/>
    <w:rsid w:val="00343976"/>
    <w:rsid w:val="00344A6B"/>
    <w:rsid w:val="003454A6"/>
    <w:rsid w:val="003472AA"/>
    <w:rsid w:val="00350062"/>
    <w:rsid w:val="00350390"/>
    <w:rsid w:val="003527AA"/>
    <w:rsid w:val="003528CF"/>
    <w:rsid w:val="00352AED"/>
    <w:rsid w:val="00352D49"/>
    <w:rsid w:val="003536DF"/>
    <w:rsid w:val="0035469E"/>
    <w:rsid w:val="0035483B"/>
    <w:rsid w:val="00355440"/>
    <w:rsid w:val="00355DC9"/>
    <w:rsid w:val="0035607D"/>
    <w:rsid w:val="0035660D"/>
    <w:rsid w:val="0035776D"/>
    <w:rsid w:val="0036136F"/>
    <w:rsid w:val="00361756"/>
    <w:rsid w:val="0036182E"/>
    <w:rsid w:val="00361B36"/>
    <w:rsid w:val="003625C0"/>
    <w:rsid w:val="00363D5C"/>
    <w:rsid w:val="00366269"/>
    <w:rsid w:val="00366FA1"/>
    <w:rsid w:val="003671C4"/>
    <w:rsid w:val="00367634"/>
    <w:rsid w:val="00371A42"/>
    <w:rsid w:val="00371D0E"/>
    <w:rsid w:val="00371DDE"/>
    <w:rsid w:val="00372726"/>
    <w:rsid w:val="00372D02"/>
    <w:rsid w:val="00373598"/>
    <w:rsid w:val="00373AB1"/>
    <w:rsid w:val="003760CE"/>
    <w:rsid w:val="00377D8E"/>
    <w:rsid w:val="0038196F"/>
    <w:rsid w:val="003822C4"/>
    <w:rsid w:val="003828F9"/>
    <w:rsid w:val="00384167"/>
    <w:rsid w:val="00384F21"/>
    <w:rsid w:val="00384F24"/>
    <w:rsid w:val="00384F8C"/>
    <w:rsid w:val="00386058"/>
    <w:rsid w:val="00386898"/>
    <w:rsid w:val="00386D6F"/>
    <w:rsid w:val="00387A3C"/>
    <w:rsid w:val="003905A6"/>
    <w:rsid w:val="00390791"/>
    <w:rsid w:val="00392055"/>
    <w:rsid w:val="00392886"/>
    <w:rsid w:val="0039329C"/>
    <w:rsid w:val="00393ACB"/>
    <w:rsid w:val="00395CBB"/>
    <w:rsid w:val="00397683"/>
    <w:rsid w:val="003A1CFC"/>
    <w:rsid w:val="003A1D82"/>
    <w:rsid w:val="003A1D91"/>
    <w:rsid w:val="003A1DA0"/>
    <w:rsid w:val="003A2A77"/>
    <w:rsid w:val="003A3922"/>
    <w:rsid w:val="003A50C3"/>
    <w:rsid w:val="003A64AF"/>
    <w:rsid w:val="003A6855"/>
    <w:rsid w:val="003A726E"/>
    <w:rsid w:val="003A7A01"/>
    <w:rsid w:val="003B0377"/>
    <w:rsid w:val="003B0474"/>
    <w:rsid w:val="003B0F0E"/>
    <w:rsid w:val="003B1425"/>
    <w:rsid w:val="003B2601"/>
    <w:rsid w:val="003B27E2"/>
    <w:rsid w:val="003B340F"/>
    <w:rsid w:val="003B4481"/>
    <w:rsid w:val="003B450E"/>
    <w:rsid w:val="003B4E12"/>
    <w:rsid w:val="003B5399"/>
    <w:rsid w:val="003B5B89"/>
    <w:rsid w:val="003B622C"/>
    <w:rsid w:val="003C0577"/>
    <w:rsid w:val="003C086B"/>
    <w:rsid w:val="003C1217"/>
    <w:rsid w:val="003C1429"/>
    <w:rsid w:val="003C1765"/>
    <w:rsid w:val="003C1B55"/>
    <w:rsid w:val="003C1BE7"/>
    <w:rsid w:val="003C1EA6"/>
    <w:rsid w:val="003C2A64"/>
    <w:rsid w:val="003C3376"/>
    <w:rsid w:val="003C3FE0"/>
    <w:rsid w:val="003C4418"/>
    <w:rsid w:val="003C466A"/>
    <w:rsid w:val="003C50DE"/>
    <w:rsid w:val="003C648F"/>
    <w:rsid w:val="003C6679"/>
    <w:rsid w:val="003C6D02"/>
    <w:rsid w:val="003D063B"/>
    <w:rsid w:val="003D0C22"/>
    <w:rsid w:val="003D3E72"/>
    <w:rsid w:val="003D5125"/>
    <w:rsid w:val="003D586D"/>
    <w:rsid w:val="003D5E34"/>
    <w:rsid w:val="003D615F"/>
    <w:rsid w:val="003E15CE"/>
    <w:rsid w:val="003E1BF5"/>
    <w:rsid w:val="003E2641"/>
    <w:rsid w:val="003E281C"/>
    <w:rsid w:val="003E3C26"/>
    <w:rsid w:val="003E5B8F"/>
    <w:rsid w:val="003F0481"/>
    <w:rsid w:val="003F293A"/>
    <w:rsid w:val="003F2E6F"/>
    <w:rsid w:val="003F31AC"/>
    <w:rsid w:val="003F3845"/>
    <w:rsid w:val="003F3A6D"/>
    <w:rsid w:val="003F3C23"/>
    <w:rsid w:val="003F3FEA"/>
    <w:rsid w:val="003F4777"/>
    <w:rsid w:val="003F5850"/>
    <w:rsid w:val="003F6AC5"/>
    <w:rsid w:val="00401652"/>
    <w:rsid w:val="00401821"/>
    <w:rsid w:val="00402800"/>
    <w:rsid w:val="004030D6"/>
    <w:rsid w:val="0040328E"/>
    <w:rsid w:val="00403F1B"/>
    <w:rsid w:val="004040C6"/>
    <w:rsid w:val="004053C9"/>
    <w:rsid w:val="00405434"/>
    <w:rsid w:val="0040557A"/>
    <w:rsid w:val="00406340"/>
    <w:rsid w:val="0040743A"/>
    <w:rsid w:val="004101C0"/>
    <w:rsid w:val="00410328"/>
    <w:rsid w:val="00410CA3"/>
    <w:rsid w:val="004116CF"/>
    <w:rsid w:val="004156AC"/>
    <w:rsid w:val="0041725C"/>
    <w:rsid w:val="0042094C"/>
    <w:rsid w:val="0042162C"/>
    <w:rsid w:val="004218EE"/>
    <w:rsid w:val="00421FBF"/>
    <w:rsid w:val="00424174"/>
    <w:rsid w:val="004244CE"/>
    <w:rsid w:val="00425133"/>
    <w:rsid w:val="00425A77"/>
    <w:rsid w:val="0042615E"/>
    <w:rsid w:val="004261DC"/>
    <w:rsid w:val="00426700"/>
    <w:rsid w:val="0043013A"/>
    <w:rsid w:val="00430324"/>
    <w:rsid w:val="00430B30"/>
    <w:rsid w:val="00430EF1"/>
    <w:rsid w:val="004310B9"/>
    <w:rsid w:val="00432C8E"/>
    <w:rsid w:val="00433936"/>
    <w:rsid w:val="004347A5"/>
    <w:rsid w:val="004350E7"/>
    <w:rsid w:val="0043573F"/>
    <w:rsid w:val="00435AF6"/>
    <w:rsid w:val="004374F2"/>
    <w:rsid w:val="00437D57"/>
    <w:rsid w:val="00440A2B"/>
    <w:rsid w:val="004416AF"/>
    <w:rsid w:val="00442883"/>
    <w:rsid w:val="00444C7C"/>
    <w:rsid w:val="004456F8"/>
    <w:rsid w:val="00445CEF"/>
    <w:rsid w:val="00447004"/>
    <w:rsid w:val="00447969"/>
    <w:rsid w:val="00450E95"/>
    <w:rsid w:val="0045192A"/>
    <w:rsid w:val="00451B49"/>
    <w:rsid w:val="00452099"/>
    <w:rsid w:val="00452EA9"/>
    <w:rsid w:val="00453072"/>
    <w:rsid w:val="00454F82"/>
    <w:rsid w:val="00455655"/>
    <w:rsid w:val="00455E57"/>
    <w:rsid w:val="004571B0"/>
    <w:rsid w:val="004615E9"/>
    <w:rsid w:val="0046220C"/>
    <w:rsid w:val="004623A7"/>
    <w:rsid w:val="00463A62"/>
    <w:rsid w:val="0046504E"/>
    <w:rsid w:val="00465E73"/>
    <w:rsid w:val="00466530"/>
    <w:rsid w:val="004672E8"/>
    <w:rsid w:val="00471556"/>
    <w:rsid w:val="004716F8"/>
    <w:rsid w:val="00471CF1"/>
    <w:rsid w:val="00472915"/>
    <w:rsid w:val="00473605"/>
    <w:rsid w:val="00473F39"/>
    <w:rsid w:val="004748C5"/>
    <w:rsid w:val="00474D24"/>
    <w:rsid w:val="00474DBB"/>
    <w:rsid w:val="004751FA"/>
    <w:rsid w:val="00475368"/>
    <w:rsid w:val="0047585E"/>
    <w:rsid w:val="004759DF"/>
    <w:rsid w:val="004772C1"/>
    <w:rsid w:val="00477392"/>
    <w:rsid w:val="00477453"/>
    <w:rsid w:val="00482731"/>
    <w:rsid w:val="00482FBD"/>
    <w:rsid w:val="00483255"/>
    <w:rsid w:val="004832EE"/>
    <w:rsid w:val="004834C7"/>
    <w:rsid w:val="004866E3"/>
    <w:rsid w:val="0048681E"/>
    <w:rsid w:val="004900DB"/>
    <w:rsid w:val="004909B2"/>
    <w:rsid w:val="00490B01"/>
    <w:rsid w:val="00490D1A"/>
    <w:rsid w:val="0049143C"/>
    <w:rsid w:val="00491481"/>
    <w:rsid w:val="004915FF"/>
    <w:rsid w:val="00491E5F"/>
    <w:rsid w:val="004A0820"/>
    <w:rsid w:val="004A1876"/>
    <w:rsid w:val="004A3198"/>
    <w:rsid w:val="004A3449"/>
    <w:rsid w:val="004A4C7B"/>
    <w:rsid w:val="004A529A"/>
    <w:rsid w:val="004A689D"/>
    <w:rsid w:val="004A6947"/>
    <w:rsid w:val="004A79FD"/>
    <w:rsid w:val="004B003B"/>
    <w:rsid w:val="004B0B2D"/>
    <w:rsid w:val="004B0CE3"/>
    <w:rsid w:val="004B1626"/>
    <w:rsid w:val="004B2955"/>
    <w:rsid w:val="004B2E9C"/>
    <w:rsid w:val="004B4AAF"/>
    <w:rsid w:val="004B5A34"/>
    <w:rsid w:val="004B5AD2"/>
    <w:rsid w:val="004B6CCA"/>
    <w:rsid w:val="004B731F"/>
    <w:rsid w:val="004B7C95"/>
    <w:rsid w:val="004B7D7C"/>
    <w:rsid w:val="004B7F45"/>
    <w:rsid w:val="004C0F6B"/>
    <w:rsid w:val="004C102F"/>
    <w:rsid w:val="004C1091"/>
    <w:rsid w:val="004C1ABD"/>
    <w:rsid w:val="004C398B"/>
    <w:rsid w:val="004C4806"/>
    <w:rsid w:val="004C5AD1"/>
    <w:rsid w:val="004C7044"/>
    <w:rsid w:val="004C7EE3"/>
    <w:rsid w:val="004D21EB"/>
    <w:rsid w:val="004D2AF4"/>
    <w:rsid w:val="004D5129"/>
    <w:rsid w:val="004D569C"/>
    <w:rsid w:val="004D59BC"/>
    <w:rsid w:val="004D6D47"/>
    <w:rsid w:val="004E0082"/>
    <w:rsid w:val="004E1033"/>
    <w:rsid w:val="004E2756"/>
    <w:rsid w:val="004E44B9"/>
    <w:rsid w:val="004E4ADB"/>
    <w:rsid w:val="004E4EEB"/>
    <w:rsid w:val="004E547C"/>
    <w:rsid w:val="004E57FD"/>
    <w:rsid w:val="004E5E5F"/>
    <w:rsid w:val="004E68C8"/>
    <w:rsid w:val="004E6A81"/>
    <w:rsid w:val="004E76A2"/>
    <w:rsid w:val="004E76DC"/>
    <w:rsid w:val="004F1372"/>
    <w:rsid w:val="004F149B"/>
    <w:rsid w:val="004F1B5B"/>
    <w:rsid w:val="004F26EA"/>
    <w:rsid w:val="004F38C3"/>
    <w:rsid w:val="004F3A04"/>
    <w:rsid w:val="004F46D4"/>
    <w:rsid w:val="004F775F"/>
    <w:rsid w:val="004F7A3B"/>
    <w:rsid w:val="005002BE"/>
    <w:rsid w:val="0050070B"/>
    <w:rsid w:val="005012B9"/>
    <w:rsid w:val="0050284E"/>
    <w:rsid w:val="005033EA"/>
    <w:rsid w:val="005034C1"/>
    <w:rsid w:val="00503F92"/>
    <w:rsid w:val="00507F10"/>
    <w:rsid w:val="0051055C"/>
    <w:rsid w:val="005118EB"/>
    <w:rsid w:val="00512755"/>
    <w:rsid w:val="00512FAD"/>
    <w:rsid w:val="00513BF1"/>
    <w:rsid w:val="00513EE8"/>
    <w:rsid w:val="0051412F"/>
    <w:rsid w:val="005145E1"/>
    <w:rsid w:val="00514699"/>
    <w:rsid w:val="00514F37"/>
    <w:rsid w:val="0051505F"/>
    <w:rsid w:val="00516202"/>
    <w:rsid w:val="00516860"/>
    <w:rsid w:val="005175F9"/>
    <w:rsid w:val="00521451"/>
    <w:rsid w:val="00521DC9"/>
    <w:rsid w:val="00522C2E"/>
    <w:rsid w:val="00522D7C"/>
    <w:rsid w:val="00523419"/>
    <w:rsid w:val="00523481"/>
    <w:rsid w:val="005234F4"/>
    <w:rsid w:val="00523579"/>
    <w:rsid w:val="00523813"/>
    <w:rsid w:val="00523CE7"/>
    <w:rsid w:val="00523E2B"/>
    <w:rsid w:val="00523E43"/>
    <w:rsid w:val="0052665A"/>
    <w:rsid w:val="00526DBE"/>
    <w:rsid w:val="00527809"/>
    <w:rsid w:val="0053021F"/>
    <w:rsid w:val="005304DD"/>
    <w:rsid w:val="00530988"/>
    <w:rsid w:val="00530F55"/>
    <w:rsid w:val="005314FD"/>
    <w:rsid w:val="00533A92"/>
    <w:rsid w:val="00534128"/>
    <w:rsid w:val="00534B47"/>
    <w:rsid w:val="00534D8C"/>
    <w:rsid w:val="00535842"/>
    <w:rsid w:val="00536DEB"/>
    <w:rsid w:val="00537BE5"/>
    <w:rsid w:val="00540DB9"/>
    <w:rsid w:val="00542F24"/>
    <w:rsid w:val="005440F5"/>
    <w:rsid w:val="00544FF3"/>
    <w:rsid w:val="005467C2"/>
    <w:rsid w:val="00547A72"/>
    <w:rsid w:val="005500CA"/>
    <w:rsid w:val="00550407"/>
    <w:rsid w:val="00550E30"/>
    <w:rsid w:val="00551047"/>
    <w:rsid w:val="0055151B"/>
    <w:rsid w:val="0055173A"/>
    <w:rsid w:val="0055283B"/>
    <w:rsid w:val="00555202"/>
    <w:rsid w:val="005561D8"/>
    <w:rsid w:val="00556496"/>
    <w:rsid w:val="00556EB2"/>
    <w:rsid w:val="0056027B"/>
    <w:rsid w:val="00560A87"/>
    <w:rsid w:val="005610D6"/>
    <w:rsid w:val="0056194E"/>
    <w:rsid w:val="00561994"/>
    <w:rsid w:val="00562704"/>
    <w:rsid w:val="00563355"/>
    <w:rsid w:val="00563978"/>
    <w:rsid w:val="00564F3C"/>
    <w:rsid w:val="00565465"/>
    <w:rsid w:val="0056676E"/>
    <w:rsid w:val="00567844"/>
    <w:rsid w:val="0057084F"/>
    <w:rsid w:val="0057130F"/>
    <w:rsid w:val="0057259D"/>
    <w:rsid w:val="0057358D"/>
    <w:rsid w:val="005746A9"/>
    <w:rsid w:val="00574DB0"/>
    <w:rsid w:val="00575563"/>
    <w:rsid w:val="005759D5"/>
    <w:rsid w:val="00575D8A"/>
    <w:rsid w:val="00575F25"/>
    <w:rsid w:val="00576081"/>
    <w:rsid w:val="00577287"/>
    <w:rsid w:val="005775E5"/>
    <w:rsid w:val="005802EE"/>
    <w:rsid w:val="0058059B"/>
    <w:rsid w:val="00580EEA"/>
    <w:rsid w:val="005831EE"/>
    <w:rsid w:val="00583CC3"/>
    <w:rsid w:val="005849A2"/>
    <w:rsid w:val="005852A2"/>
    <w:rsid w:val="00586E10"/>
    <w:rsid w:val="005872B7"/>
    <w:rsid w:val="00590185"/>
    <w:rsid w:val="005909D0"/>
    <w:rsid w:val="00591642"/>
    <w:rsid w:val="005944BC"/>
    <w:rsid w:val="0059548D"/>
    <w:rsid w:val="005A0106"/>
    <w:rsid w:val="005A232B"/>
    <w:rsid w:val="005A26C6"/>
    <w:rsid w:val="005A49EA"/>
    <w:rsid w:val="005A548C"/>
    <w:rsid w:val="005A66CA"/>
    <w:rsid w:val="005A681A"/>
    <w:rsid w:val="005A6CE5"/>
    <w:rsid w:val="005A6E39"/>
    <w:rsid w:val="005B111B"/>
    <w:rsid w:val="005B1138"/>
    <w:rsid w:val="005B1555"/>
    <w:rsid w:val="005B1884"/>
    <w:rsid w:val="005B2268"/>
    <w:rsid w:val="005B374D"/>
    <w:rsid w:val="005B411A"/>
    <w:rsid w:val="005B4502"/>
    <w:rsid w:val="005B475F"/>
    <w:rsid w:val="005B4C28"/>
    <w:rsid w:val="005B52DB"/>
    <w:rsid w:val="005B5378"/>
    <w:rsid w:val="005B55FE"/>
    <w:rsid w:val="005B56EF"/>
    <w:rsid w:val="005B5924"/>
    <w:rsid w:val="005B5E6B"/>
    <w:rsid w:val="005B791E"/>
    <w:rsid w:val="005B7F3A"/>
    <w:rsid w:val="005C1307"/>
    <w:rsid w:val="005C13EA"/>
    <w:rsid w:val="005C1DF2"/>
    <w:rsid w:val="005C20FC"/>
    <w:rsid w:val="005C4C12"/>
    <w:rsid w:val="005C5232"/>
    <w:rsid w:val="005C5B26"/>
    <w:rsid w:val="005C6375"/>
    <w:rsid w:val="005C7224"/>
    <w:rsid w:val="005C7846"/>
    <w:rsid w:val="005D0633"/>
    <w:rsid w:val="005D06AB"/>
    <w:rsid w:val="005D0C9A"/>
    <w:rsid w:val="005D392B"/>
    <w:rsid w:val="005D51AE"/>
    <w:rsid w:val="005D524A"/>
    <w:rsid w:val="005D5655"/>
    <w:rsid w:val="005D69C5"/>
    <w:rsid w:val="005D6D5B"/>
    <w:rsid w:val="005E0D60"/>
    <w:rsid w:val="005E1410"/>
    <w:rsid w:val="005E1D15"/>
    <w:rsid w:val="005E1F61"/>
    <w:rsid w:val="005E2043"/>
    <w:rsid w:val="005E2F98"/>
    <w:rsid w:val="005E3BA5"/>
    <w:rsid w:val="005E3D3F"/>
    <w:rsid w:val="005E3F47"/>
    <w:rsid w:val="005E5F0B"/>
    <w:rsid w:val="005E644F"/>
    <w:rsid w:val="005E7276"/>
    <w:rsid w:val="005E7A8F"/>
    <w:rsid w:val="005F14A9"/>
    <w:rsid w:val="005F192F"/>
    <w:rsid w:val="005F1D77"/>
    <w:rsid w:val="005F224F"/>
    <w:rsid w:val="005F3A50"/>
    <w:rsid w:val="005F3DFE"/>
    <w:rsid w:val="005F4539"/>
    <w:rsid w:val="005F567F"/>
    <w:rsid w:val="005F61F2"/>
    <w:rsid w:val="005F61F8"/>
    <w:rsid w:val="005F6B14"/>
    <w:rsid w:val="005F797D"/>
    <w:rsid w:val="00600242"/>
    <w:rsid w:val="006016D6"/>
    <w:rsid w:val="006031FF"/>
    <w:rsid w:val="00605B75"/>
    <w:rsid w:val="006078B1"/>
    <w:rsid w:val="00610188"/>
    <w:rsid w:val="00611374"/>
    <w:rsid w:val="006123C0"/>
    <w:rsid w:val="00612ED2"/>
    <w:rsid w:val="00613A90"/>
    <w:rsid w:val="00613CA6"/>
    <w:rsid w:val="0061420B"/>
    <w:rsid w:val="006148E4"/>
    <w:rsid w:val="0061572B"/>
    <w:rsid w:val="00616BDB"/>
    <w:rsid w:val="00617240"/>
    <w:rsid w:val="00617D20"/>
    <w:rsid w:val="00617FDD"/>
    <w:rsid w:val="00620F19"/>
    <w:rsid w:val="006217FB"/>
    <w:rsid w:val="00621B25"/>
    <w:rsid w:val="0062225B"/>
    <w:rsid w:val="0062243A"/>
    <w:rsid w:val="006224DF"/>
    <w:rsid w:val="006229C6"/>
    <w:rsid w:val="00622FD6"/>
    <w:rsid w:val="0062408C"/>
    <w:rsid w:val="0062455B"/>
    <w:rsid w:val="00624965"/>
    <w:rsid w:val="006259D3"/>
    <w:rsid w:val="006264DB"/>
    <w:rsid w:val="0063126E"/>
    <w:rsid w:val="006313B4"/>
    <w:rsid w:val="0063147E"/>
    <w:rsid w:val="00631BD3"/>
    <w:rsid w:val="00631EDF"/>
    <w:rsid w:val="00632BCE"/>
    <w:rsid w:val="0063377F"/>
    <w:rsid w:val="00633A7A"/>
    <w:rsid w:val="00634C7E"/>
    <w:rsid w:val="00636700"/>
    <w:rsid w:val="00640492"/>
    <w:rsid w:val="00640E0D"/>
    <w:rsid w:val="00640F68"/>
    <w:rsid w:val="00644665"/>
    <w:rsid w:val="006456A0"/>
    <w:rsid w:val="0064597D"/>
    <w:rsid w:val="00650578"/>
    <w:rsid w:val="00650988"/>
    <w:rsid w:val="00655560"/>
    <w:rsid w:val="00656D4B"/>
    <w:rsid w:val="0065712C"/>
    <w:rsid w:val="0065781E"/>
    <w:rsid w:val="00657C5E"/>
    <w:rsid w:val="00661E0D"/>
    <w:rsid w:val="00662CED"/>
    <w:rsid w:val="00662F86"/>
    <w:rsid w:val="006648C2"/>
    <w:rsid w:val="00666A63"/>
    <w:rsid w:val="00671021"/>
    <w:rsid w:val="006726FB"/>
    <w:rsid w:val="00673515"/>
    <w:rsid w:val="00673F04"/>
    <w:rsid w:val="006742BC"/>
    <w:rsid w:val="0067561E"/>
    <w:rsid w:val="00675B34"/>
    <w:rsid w:val="00676B6E"/>
    <w:rsid w:val="00676C65"/>
    <w:rsid w:val="00677889"/>
    <w:rsid w:val="006778A0"/>
    <w:rsid w:val="00677F3C"/>
    <w:rsid w:val="006805B6"/>
    <w:rsid w:val="00680FE1"/>
    <w:rsid w:val="0068147A"/>
    <w:rsid w:val="00681FF8"/>
    <w:rsid w:val="00684918"/>
    <w:rsid w:val="00685611"/>
    <w:rsid w:val="00685A2F"/>
    <w:rsid w:val="00685C7E"/>
    <w:rsid w:val="0068633A"/>
    <w:rsid w:val="00690442"/>
    <w:rsid w:val="00690573"/>
    <w:rsid w:val="00690676"/>
    <w:rsid w:val="00691DF1"/>
    <w:rsid w:val="00692B9F"/>
    <w:rsid w:val="00694FD8"/>
    <w:rsid w:val="0069550D"/>
    <w:rsid w:val="00695576"/>
    <w:rsid w:val="00695E0F"/>
    <w:rsid w:val="00696251"/>
    <w:rsid w:val="00696AA0"/>
    <w:rsid w:val="00696ECA"/>
    <w:rsid w:val="006970D9"/>
    <w:rsid w:val="006A325C"/>
    <w:rsid w:val="006A32C9"/>
    <w:rsid w:val="006A4D01"/>
    <w:rsid w:val="006B1870"/>
    <w:rsid w:val="006B21E8"/>
    <w:rsid w:val="006B259F"/>
    <w:rsid w:val="006B3C05"/>
    <w:rsid w:val="006B55D1"/>
    <w:rsid w:val="006B5809"/>
    <w:rsid w:val="006B59CC"/>
    <w:rsid w:val="006B6F96"/>
    <w:rsid w:val="006C07FE"/>
    <w:rsid w:val="006C0BF4"/>
    <w:rsid w:val="006C30BF"/>
    <w:rsid w:val="006C3D59"/>
    <w:rsid w:val="006C40C0"/>
    <w:rsid w:val="006C502F"/>
    <w:rsid w:val="006C52A4"/>
    <w:rsid w:val="006C5539"/>
    <w:rsid w:val="006C6332"/>
    <w:rsid w:val="006C6A49"/>
    <w:rsid w:val="006C752C"/>
    <w:rsid w:val="006D13BD"/>
    <w:rsid w:val="006D14A5"/>
    <w:rsid w:val="006D3EED"/>
    <w:rsid w:val="006D4030"/>
    <w:rsid w:val="006D63CA"/>
    <w:rsid w:val="006D7265"/>
    <w:rsid w:val="006E18CE"/>
    <w:rsid w:val="006E2968"/>
    <w:rsid w:val="006E2EB3"/>
    <w:rsid w:val="006E350B"/>
    <w:rsid w:val="006E4D2D"/>
    <w:rsid w:val="006E6439"/>
    <w:rsid w:val="006E6B10"/>
    <w:rsid w:val="006E710A"/>
    <w:rsid w:val="006E72E1"/>
    <w:rsid w:val="006F1A53"/>
    <w:rsid w:val="006F2352"/>
    <w:rsid w:val="006F292C"/>
    <w:rsid w:val="006F45D6"/>
    <w:rsid w:val="006F5C89"/>
    <w:rsid w:val="006F5CEC"/>
    <w:rsid w:val="006F785A"/>
    <w:rsid w:val="00700332"/>
    <w:rsid w:val="00700478"/>
    <w:rsid w:val="00700E04"/>
    <w:rsid w:val="007021B1"/>
    <w:rsid w:val="00702274"/>
    <w:rsid w:val="007038B6"/>
    <w:rsid w:val="0070520D"/>
    <w:rsid w:val="00710E94"/>
    <w:rsid w:val="00711861"/>
    <w:rsid w:val="0071191C"/>
    <w:rsid w:val="00712F55"/>
    <w:rsid w:val="0071701B"/>
    <w:rsid w:val="0071708C"/>
    <w:rsid w:val="00717FCE"/>
    <w:rsid w:val="00720083"/>
    <w:rsid w:val="007201F1"/>
    <w:rsid w:val="00721CB9"/>
    <w:rsid w:val="007222D5"/>
    <w:rsid w:val="007230EA"/>
    <w:rsid w:val="0072319E"/>
    <w:rsid w:val="00723C92"/>
    <w:rsid w:val="007248AE"/>
    <w:rsid w:val="00726FFC"/>
    <w:rsid w:val="0073103D"/>
    <w:rsid w:val="00731479"/>
    <w:rsid w:val="007325CA"/>
    <w:rsid w:val="007328DE"/>
    <w:rsid w:val="007334A5"/>
    <w:rsid w:val="007356B2"/>
    <w:rsid w:val="00735754"/>
    <w:rsid w:val="00735ABC"/>
    <w:rsid w:val="007366F2"/>
    <w:rsid w:val="007410D0"/>
    <w:rsid w:val="00741383"/>
    <w:rsid w:val="007427E9"/>
    <w:rsid w:val="00743CD5"/>
    <w:rsid w:val="00743D49"/>
    <w:rsid w:val="00744F9B"/>
    <w:rsid w:val="00745041"/>
    <w:rsid w:val="00746CD2"/>
    <w:rsid w:val="00746E9B"/>
    <w:rsid w:val="00747F4C"/>
    <w:rsid w:val="00751E68"/>
    <w:rsid w:val="00752812"/>
    <w:rsid w:val="00753385"/>
    <w:rsid w:val="00753811"/>
    <w:rsid w:val="00753CCA"/>
    <w:rsid w:val="00753F42"/>
    <w:rsid w:val="00754D7D"/>
    <w:rsid w:val="00754D8A"/>
    <w:rsid w:val="0075541C"/>
    <w:rsid w:val="00756397"/>
    <w:rsid w:val="007563B6"/>
    <w:rsid w:val="007576F2"/>
    <w:rsid w:val="00761441"/>
    <w:rsid w:val="007616C9"/>
    <w:rsid w:val="0076316B"/>
    <w:rsid w:val="00765244"/>
    <w:rsid w:val="00770C40"/>
    <w:rsid w:val="0077166A"/>
    <w:rsid w:val="00771D0D"/>
    <w:rsid w:val="00772158"/>
    <w:rsid w:val="00772340"/>
    <w:rsid w:val="007727FD"/>
    <w:rsid w:val="00774035"/>
    <w:rsid w:val="0077429E"/>
    <w:rsid w:val="0077577A"/>
    <w:rsid w:val="00775995"/>
    <w:rsid w:val="00775B6C"/>
    <w:rsid w:val="00776325"/>
    <w:rsid w:val="00776FD2"/>
    <w:rsid w:val="00777066"/>
    <w:rsid w:val="007775AE"/>
    <w:rsid w:val="00781999"/>
    <w:rsid w:val="00784F01"/>
    <w:rsid w:val="007860C6"/>
    <w:rsid w:val="00786766"/>
    <w:rsid w:val="00786B2D"/>
    <w:rsid w:val="00787613"/>
    <w:rsid w:val="0079334B"/>
    <w:rsid w:val="007940E4"/>
    <w:rsid w:val="00794E30"/>
    <w:rsid w:val="00794FB4"/>
    <w:rsid w:val="00795AB8"/>
    <w:rsid w:val="0079790C"/>
    <w:rsid w:val="007A1D97"/>
    <w:rsid w:val="007A26B1"/>
    <w:rsid w:val="007A29C9"/>
    <w:rsid w:val="007A2F2A"/>
    <w:rsid w:val="007A33B4"/>
    <w:rsid w:val="007A47A0"/>
    <w:rsid w:val="007A4968"/>
    <w:rsid w:val="007A64A1"/>
    <w:rsid w:val="007A6C73"/>
    <w:rsid w:val="007A7807"/>
    <w:rsid w:val="007A7CA9"/>
    <w:rsid w:val="007B19C2"/>
    <w:rsid w:val="007B1DEC"/>
    <w:rsid w:val="007B4DDC"/>
    <w:rsid w:val="007B5AA1"/>
    <w:rsid w:val="007B69B8"/>
    <w:rsid w:val="007C02D0"/>
    <w:rsid w:val="007C06BE"/>
    <w:rsid w:val="007C08C4"/>
    <w:rsid w:val="007C09BA"/>
    <w:rsid w:val="007C117B"/>
    <w:rsid w:val="007C1272"/>
    <w:rsid w:val="007C12A9"/>
    <w:rsid w:val="007C429B"/>
    <w:rsid w:val="007C4352"/>
    <w:rsid w:val="007C4568"/>
    <w:rsid w:val="007C5A08"/>
    <w:rsid w:val="007C64C5"/>
    <w:rsid w:val="007C753A"/>
    <w:rsid w:val="007C7BB3"/>
    <w:rsid w:val="007D0928"/>
    <w:rsid w:val="007D11AA"/>
    <w:rsid w:val="007D2E07"/>
    <w:rsid w:val="007D3FCF"/>
    <w:rsid w:val="007D448A"/>
    <w:rsid w:val="007D4C60"/>
    <w:rsid w:val="007D4D7B"/>
    <w:rsid w:val="007D5737"/>
    <w:rsid w:val="007E313C"/>
    <w:rsid w:val="007E325B"/>
    <w:rsid w:val="007E354B"/>
    <w:rsid w:val="007E45E9"/>
    <w:rsid w:val="007E5533"/>
    <w:rsid w:val="007E60D6"/>
    <w:rsid w:val="007E7D30"/>
    <w:rsid w:val="007E7E41"/>
    <w:rsid w:val="007F310E"/>
    <w:rsid w:val="007F377E"/>
    <w:rsid w:val="007F46D2"/>
    <w:rsid w:val="007F553B"/>
    <w:rsid w:val="007F59F2"/>
    <w:rsid w:val="008003FB"/>
    <w:rsid w:val="00801663"/>
    <w:rsid w:val="0080211D"/>
    <w:rsid w:val="00803730"/>
    <w:rsid w:val="008038B9"/>
    <w:rsid w:val="008044A4"/>
    <w:rsid w:val="00804CB1"/>
    <w:rsid w:val="00805851"/>
    <w:rsid w:val="008069A0"/>
    <w:rsid w:val="00807C2E"/>
    <w:rsid w:val="00811A25"/>
    <w:rsid w:val="00812572"/>
    <w:rsid w:val="00812642"/>
    <w:rsid w:val="00813B12"/>
    <w:rsid w:val="00813B22"/>
    <w:rsid w:val="00814368"/>
    <w:rsid w:val="00816AE8"/>
    <w:rsid w:val="00816B14"/>
    <w:rsid w:val="00816C9A"/>
    <w:rsid w:val="00816CB2"/>
    <w:rsid w:val="00816D2C"/>
    <w:rsid w:val="0081727F"/>
    <w:rsid w:val="00817C54"/>
    <w:rsid w:val="00820569"/>
    <w:rsid w:val="00820D6F"/>
    <w:rsid w:val="00822747"/>
    <w:rsid w:val="00824544"/>
    <w:rsid w:val="00824847"/>
    <w:rsid w:val="008252A4"/>
    <w:rsid w:val="008257D7"/>
    <w:rsid w:val="00826658"/>
    <w:rsid w:val="0082678C"/>
    <w:rsid w:val="00826AEF"/>
    <w:rsid w:val="00827096"/>
    <w:rsid w:val="00827109"/>
    <w:rsid w:val="00827338"/>
    <w:rsid w:val="00831196"/>
    <w:rsid w:val="00832A56"/>
    <w:rsid w:val="00833BF9"/>
    <w:rsid w:val="00833CFD"/>
    <w:rsid w:val="0083448A"/>
    <w:rsid w:val="008344BF"/>
    <w:rsid w:val="008356D4"/>
    <w:rsid w:val="00836B2B"/>
    <w:rsid w:val="00837DB0"/>
    <w:rsid w:val="008400D8"/>
    <w:rsid w:val="00840C51"/>
    <w:rsid w:val="00842A1F"/>
    <w:rsid w:val="008436B9"/>
    <w:rsid w:val="008437C8"/>
    <w:rsid w:val="008443E9"/>
    <w:rsid w:val="00844A0F"/>
    <w:rsid w:val="00844AD8"/>
    <w:rsid w:val="00845167"/>
    <w:rsid w:val="00846D57"/>
    <w:rsid w:val="00851DBB"/>
    <w:rsid w:val="00852B86"/>
    <w:rsid w:val="00852C10"/>
    <w:rsid w:val="00853239"/>
    <w:rsid w:val="008535BD"/>
    <w:rsid w:val="008546E7"/>
    <w:rsid w:val="00854A7D"/>
    <w:rsid w:val="00855F7B"/>
    <w:rsid w:val="008564CD"/>
    <w:rsid w:val="008565F0"/>
    <w:rsid w:val="008575AF"/>
    <w:rsid w:val="00857F25"/>
    <w:rsid w:val="00861268"/>
    <w:rsid w:val="00861FA6"/>
    <w:rsid w:val="00864D59"/>
    <w:rsid w:val="00864FD6"/>
    <w:rsid w:val="00865DFA"/>
    <w:rsid w:val="0086600C"/>
    <w:rsid w:val="00866040"/>
    <w:rsid w:val="00867C6C"/>
    <w:rsid w:val="00871D58"/>
    <w:rsid w:val="00872AB5"/>
    <w:rsid w:val="00873D6F"/>
    <w:rsid w:val="008744B3"/>
    <w:rsid w:val="00874AB4"/>
    <w:rsid w:val="00874D02"/>
    <w:rsid w:val="00876318"/>
    <w:rsid w:val="00876FC0"/>
    <w:rsid w:val="00881828"/>
    <w:rsid w:val="008822B2"/>
    <w:rsid w:val="00883D10"/>
    <w:rsid w:val="00884E00"/>
    <w:rsid w:val="00884FD3"/>
    <w:rsid w:val="00885330"/>
    <w:rsid w:val="00886291"/>
    <w:rsid w:val="0088650A"/>
    <w:rsid w:val="00890569"/>
    <w:rsid w:val="00891C91"/>
    <w:rsid w:val="00891E7D"/>
    <w:rsid w:val="00892302"/>
    <w:rsid w:val="00892465"/>
    <w:rsid w:val="008925A4"/>
    <w:rsid w:val="00893D0D"/>
    <w:rsid w:val="00893D50"/>
    <w:rsid w:val="00893FC8"/>
    <w:rsid w:val="00894116"/>
    <w:rsid w:val="0089548C"/>
    <w:rsid w:val="00896C39"/>
    <w:rsid w:val="008978F7"/>
    <w:rsid w:val="00897AF8"/>
    <w:rsid w:val="008A08DF"/>
    <w:rsid w:val="008A266A"/>
    <w:rsid w:val="008A3CC4"/>
    <w:rsid w:val="008A3CD2"/>
    <w:rsid w:val="008A461D"/>
    <w:rsid w:val="008A59E3"/>
    <w:rsid w:val="008A6385"/>
    <w:rsid w:val="008A71F2"/>
    <w:rsid w:val="008A7216"/>
    <w:rsid w:val="008A7B7C"/>
    <w:rsid w:val="008B0A81"/>
    <w:rsid w:val="008B1BD7"/>
    <w:rsid w:val="008B2217"/>
    <w:rsid w:val="008B23FD"/>
    <w:rsid w:val="008B2DB9"/>
    <w:rsid w:val="008B3616"/>
    <w:rsid w:val="008B450B"/>
    <w:rsid w:val="008B4816"/>
    <w:rsid w:val="008B494A"/>
    <w:rsid w:val="008B547D"/>
    <w:rsid w:val="008B74C2"/>
    <w:rsid w:val="008C0224"/>
    <w:rsid w:val="008C12B4"/>
    <w:rsid w:val="008C1740"/>
    <w:rsid w:val="008C27DF"/>
    <w:rsid w:val="008C2EFE"/>
    <w:rsid w:val="008C30EE"/>
    <w:rsid w:val="008C354C"/>
    <w:rsid w:val="008C3CC8"/>
    <w:rsid w:val="008C49E3"/>
    <w:rsid w:val="008C4C7D"/>
    <w:rsid w:val="008C7516"/>
    <w:rsid w:val="008C7AF2"/>
    <w:rsid w:val="008C7CC0"/>
    <w:rsid w:val="008D0CF1"/>
    <w:rsid w:val="008D1818"/>
    <w:rsid w:val="008D255F"/>
    <w:rsid w:val="008D373C"/>
    <w:rsid w:val="008D3F7D"/>
    <w:rsid w:val="008D4741"/>
    <w:rsid w:val="008D4C2C"/>
    <w:rsid w:val="008D50FB"/>
    <w:rsid w:val="008D5619"/>
    <w:rsid w:val="008D570C"/>
    <w:rsid w:val="008D574F"/>
    <w:rsid w:val="008D62AF"/>
    <w:rsid w:val="008D6AB8"/>
    <w:rsid w:val="008D72AC"/>
    <w:rsid w:val="008E09CC"/>
    <w:rsid w:val="008E0A46"/>
    <w:rsid w:val="008E0CCD"/>
    <w:rsid w:val="008E2680"/>
    <w:rsid w:val="008E2AED"/>
    <w:rsid w:val="008E2DCE"/>
    <w:rsid w:val="008E3E72"/>
    <w:rsid w:val="008E5519"/>
    <w:rsid w:val="008E5E9A"/>
    <w:rsid w:val="008E6B6D"/>
    <w:rsid w:val="008E6D19"/>
    <w:rsid w:val="008E6D76"/>
    <w:rsid w:val="008E78C4"/>
    <w:rsid w:val="008F00F5"/>
    <w:rsid w:val="008F1B83"/>
    <w:rsid w:val="008F1E64"/>
    <w:rsid w:val="008F23C7"/>
    <w:rsid w:val="008F2412"/>
    <w:rsid w:val="008F480A"/>
    <w:rsid w:val="008F48F9"/>
    <w:rsid w:val="008F5E8A"/>
    <w:rsid w:val="008F6D6A"/>
    <w:rsid w:val="008F7126"/>
    <w:rsid w:val="008F73EE"/>
    <w:rsid w:val="00900B03"/>
    <w:rsid w:val="00900E6D"/>
    <w:rsid w:val="009039B9"/>
    <w:rsid w:val="0090551B"/>
    <w:rsid w:val="0090664B"/>
    <w:rsid w:val="00906652"/>
    <w:rsid w:val="00906EAF"/>
    <w:rsid w:val="00907159"/>
    <w:rsid w:val="00907B10"/>
    <w:rsid w:val="00907DA8"/>
    <w:rsid w:val="00910359"/>
    <w:rsid w:val="0091140E"/>
    <w:rsid w:val="0091379E"/>
    <w:rsid w:val="00913E87"/>
    <w:rsid w:val="009144B3"/>
    <w:rsid w:val="0091494C"/>
    <w:rsid w:val="00914CC2"/>
    <w:rsid w:val="0091540D"/>
    <w:rsid w:val="00915464"/>
    <w:rsid w:val="00915F99"/>
    <w:rsid w:val="00917AAA"/>
    <w:rsid w:val="00917D4A"/>
    <w:rsid w:val="009204A2"/>
    <w:rsid w:val="00922865"/>
    <w:rsid w:val="0092323E"/>
    <w:rsid w:val="009233AD"/>
    <w:rsid w:val="009233B8"/>
    <w:rsid w:val="00923B6A"/>
    <w:rsid w:val="009242DF"/>
    <w:rsid w:val="0092582B"/>
    <w:rsid w:val="00926059"/>
    <w:rsid w:val="0092617D"/>
    <w:rsid w:val="009273DE"/>
    <w:rsid w:val="00927858"/>
    <w:rsid w:val="00930420"/>
    <w:rsid w:val="00934C16"/>
    <w:rsid w:val="00935117"/>
    <w:rsid w:val="00935674"/>
    <w:rsid w:val="00935B0B"/>
    <w:rsid w:val="009363AB"/>
    <w:rsid w:val="009369FA"/>
    <w:rsid w:val="00936B61"/>
    <w:rsid w:val="00937E49"/>
    <w:rsid w:val="00940781"/>
    <w:rsid w:val="009413D2"/>
    <w:rsid w:val="009424DF"/>
    <w:rsid w:val="00943A28"/>
    <w:rsid w:val="009447E6"/>
    <w:rsid w:val="009454A4"/>
    <w:rsid w:val="009478E6"/>
    <w:rsid w:val="0095062D"/>
    <w:rsid w:val="00950B07"/>
    <w:rsid w:val="0095344D"/>
    <w:rsid w:val="009557DD"/>
    <w:rsid w:val="00957D3C"/>
    <w:rsid w:val="009621D1"/>
    <w:rsid w:val="00962464"/>
    <w:rsid w:val="009624FD"/>
    <w:rsid w:val="00962596"/>
    <w:rsid w:val="0096289F"/>
    <w:rsid w:val="00964A9C"/>
    <w:rsid w:val="00965C46"/>
    <w:rsid w:val="00965E8D"/>
    <w:rsid w:val="0096739C"/>
    <w:rsid w:val="00967D1D"/>
    <w:rsid w:val="009717E9"/>
    <w:rsid w:val="00971EF4"/>
    <w:rsid w:val="009723BD"/>
    <w:rsid w:val="00972C56"/>
    <w:rsid w:val="00973402"/>
    <w:rsid w:val="0097447C"/>
    <w:rsid w:val="00974C48"/>
    <w:rsid w:val="0097547D"/>
    <w:rsid w:val="009766AA"/>
    <w:rsid w:val="009773A8"/>
    <w:rsid w:val="00977B65"/>
    <w:rsid w:val="009807BE"/>
    <w:rsid w:val="00981BDF"/>
    <w:rsid w:val="00982415"/>
    <w:rsid w:val="0098413F"/>
    <w:rsid w:val="0098465B"/>
    <w:rsid w:val="009858B0"/>
    <w:rsid w:val="00985A21"/>
    <w:rsid w:val="00985F42"/>
    <w:rsid w:val="00992A7E"/>
    <w:rsid w:val="0099329A"/>
    <w:rsid w:val="0099400E"/>
    <w:rsid w:val="009944C0"/>
    <w:rsid w:val="009949B2"/>
    <w:rsid w:val="00994D76"/>
    <w:rsid w:val="009951A3"/>
    <w:rsid w:val="00995A58"/>
    <w:rsid w:val="00996D76"/>
    <w:rsid w:val="00996DBC"/>
    <w:rsid w:val="009974B4"/>
    <w:rsid w:val="009977DB"/>
    <w:rsid w:val="00997B28"/>
    <w:rsid w:val="009A17A9"/>
    <w:rsid w:val="009A1E4C"/>
    <w:rsid w:val="009A2C63"/>
    <w:rsid w:val="009A2D20"/>
    <w:rsid w:val="009A2E98"/>
    <w:rsid w:val="009A33F8"/>
    <w:rsid w:val="009A4346"/>
    <w:rsid w:val="009A4C53"/>
    <w:rsid w:val="009A5A12"/>
    <w:rsid w:val="009A5C78"/>
    <w:rsid w:val="009B09D5"/>
    <w:rsid w:val="009B0BC5"/>
    <w:rsid w:val="009B1E99"/>
    <w:rsid w:val="009B3184"/>
    <w:rsid w:val="009B31EF"/>
    <w:rsid w:val="009B3DD2"/>
    <w:rsid w:val="009B510C"/>
    <w:rsid w:val="009B61E1"/>
    <w:rsid w:val="009B6F4A"/>
    <w:rsid w:val="009B76A4"/>
    <w:rsid w:val="009C0942"/>
    <w:rsid w:val="009C1354"/>
    <w:rsid w:val="009C1CCF"/>
    <w:rsid w:val="009C24A9"/>
    <w:rsid w:val="009C4556"/>
    <w:rsid w:val="009C5E80"/>
    <w:rsid w:val="009C6AEF"/>
    <w:rsid w:val="009C6C53"/>
    <w:rsid w:val="009C6E7A"/>
    <w:rsid w:val="009D05EA"/>
    <w:rsid w:val="009D11F3"/>
    <w:rsid w:val="009D25B5"/>
    <w:rsid w:val="009D61C6"/>
    <w:rsid w:val="009E130F"/>
    <w:rsid w:val="009E1B62"/>
    <w:rsid w:val="009E1FB2"/>
    <w:rsid w:val="009E296C"/>
    <w:rsid w:val="009E5332"/>
    <w:rsid w:val="009E5B45"/>
    <w:rsid w:val="009E7024"/>
    <w:rsid w:val="009E7128"/>
    <w:rsid w:val="009E79A3"/>
    <w:rsid w:val="009F050B"/>
    <w:rsid w:val="009F3812"/>
    <w:rsid w:val="009F3BB5"/>
    <w:rsid w:val="009F54B3"/>
    <w:rsid w:val="009F5682"/>
    <w:rsid w:val="009F5E30"/>
    <w:rsid w:val="009F6068"/>
    <w:rsid w:val="009F7308"/>
    <w:rsid w:val="009F7BCF"/>
    <w:rsid w:val="009F7D43"/>
    <w:rsid w:val="00A00498"/>
    <w:rsid w:val="00A01822"/>
    <w:rsid w:val="00A0248D"/>
    <w:rsid w:val="00A02584"/>
    <w:rsid w:val="00A02AB6"/>
    <w:rsid w:val="00A0319F"/>
    <w:rsid w:val="00A038A7"/>
    <w:rsid w:val="00A03CA8"/>
    <w:rsid w:val="00A04964"/>
    <w:rsid w:val="00A049ED"/>
    <w:rsid w:val="00A0509D"/>
    <w:rsid w:val="00A06975"/>
    <w:rsid w:val="00A069AA"/>
    <w:rsid w:val="00A06A20"/>
    <w:rsid w:val="00A11ED8"/>
    <w:rsid w:val="00A129F1"/>
    <w:rsid w:val="00A12C50"/>
    <w:rsid w:val="00A133D0"/>
    <w:rsid w:val="00A13806"/>
    <w:rsid w:val="00A14722"/>
    <w:rsid w:val="00A168EA"/>
    <w:rsid w:val="00A16F01"/>
    <w:rsid w:val="00A20053"/>
    <w:rsid w:val="00A203A0"/>
    <w:rsid w:val="00A20F02"/>
    <w:rsid w:val="00A21172"/>
    <w:rsid w:val="00A21505"/>
    <w:rsid w:val="00A21A51"/>
    <w:rsid w:val="00A23D67"/>
    <w:rsid w:val="00A24B57"/>
    <w:rsid w:val="00A24FAE"/>
    <w:rsid w:val="00A2767F"/>
    <w:rsid w:val="00A27B7D"/>
    <w:rsid w:val="00A304D1"/>
    <w:rsid w:val="00A310BE"/>
    <w:rsid w:val="00A326D3"/>
    <w:rsid w:val="00A34582"/>
    <w:rsid w:val="00A34902"/>
    <w:rsid w:val="00A35671"/>
    <w:rsid w:val="00A361D1"/>
    <w:rsid w:val="00A37958"/>
    <w:rsid w:val="00A40929"/>
    <w:rsid w:val="00A40B84"/>
    <w:rsid w:val="00A4300A"/>
    <w:rsid w:val="00A43AFA"/>
    <w:rsid w:val="00A44755"/>
    <w:rsid w:val="00A46857"/>
    <w:rsid w:val="00A468F0"/>
    <w:rsid w:val="00A51BA8"/>
    <w:rsid w:val="00A52DB8"/>
    <w:rsid w:val="00A53348"/>
    <w:rsid w:val="00A5376A"/>
    <w:rsid w:val="00A54D45"/>
    <w:rsid w:val="00A55138"/>
    <w:rsid w:val="00A555DB"/>
    <w:rsid w:val="00A55BFA"/>
    <w:rsid w:val="00A5663C"/>
    <w:rsid w:val="00A60D20"/>
    <w:rsid w:val="00A6102C"/>
    <w:rsid w:val="00A61AAE"/>
    <w:rsid w:val="00A6287C"/>
    <w:rsid w:val="00A633C9"/>
    <w:rsid w:val="00A6419F"/>
    <w:rsid w:val="00A652E9"/>
    <w:rsid w:val="00A65B34"/>
    <w:rsid w:val="00A6656A"/>
    <w:rsid w:val="00A66889"/>
    <w:rsid w:val="00A67CB1"/>
    <w:rsid w:val="00A70FCE"/>
    <w:rsid w:val="00A71F09"/>
    <w:rsid w:val="00A722F4"/>
    <w:rsid w:val="00A7239E"/>
    <w:rsid w:val="00A72B83"/>
    <w:rsid w:val="00A731A1"/>
    <w:rsid w:val="00A7468D"/>
    <w:rsid w:val="00A758ED"/>
    <w:rsid w:val="00A75F2C"/>
    <w:rsid w:val="00A7751D"/>
    <w:rsid w:val="00A77FBD"/>
    <w:rsid w:val="00A80687"/>
    <w:rsid w:val="00A81D6E"/>
    <w:rsid w:val="00A824A6"/>
    <w:rsid w:val="00A82801"/>
    <w:rsid w:val="00A83C2B"/>
    <w:rsid w:val="00A84A49"/>
    <w:rsid w:val="00A858B3"/>
    <w:rsid w:val="00A85ECD"/>
    <w:rsid w:val="00A867EF"/>
    <w:rsid w:val="00A86B9E"/>
    <w:rsid w:val="00A8773A"/>
    <w:rsid w:val="00A9216E"/>
    <w:rsid w:val="00A94B49"/>
    <w:rsid w:val="00A96F7A"/>
    <w:rsid w:val="00AA0A84"/>
    <w:rsid w:val="00AA0DBC"/>
    <w:rsid w:val="00AA11E3"/>
    <w:rsid w:val="00AA12D8"/>
    <w:rsid w:val="00AA1A93"/>
    <w:rsid w:val="00AA35FC"/>
    <w:rsid w:val="00AA4C7F"/>
    <w:rsid w:val="00AA5D93"/>
    <w:rsid w:val="00AA5F17"/>
    <w:rsid w:val="00AA6085"/>
    <w:rsid w:val="00AA67F7"/>
    <w:rsid w:val="00AB0435"/>
    <w:rsid w:val="00AB0687"/>
    <w:rsid w:val="00AB0820"/>
    <w:rsid w:val="00AB12D0"/>
    <w:rsid w:val="00AB19A5"/>
    <w:rsid w:val="00AB1C46"/>
    <w:rsid w:val="00AB21FD"/>
    <w:rsid w:val="00AB5675"/>
    <w:rsid w:val="00AC1B08"/>
    <w:rsid w:val="00AC2BD5"/>
    <w:rsid w:val="00AC414C"/>
    <w:rsid w:val="00AC45BE"/>
    <w:rsid w:val="00AC5DB3"/>
    <w:rsid w:val="00AC73B7"/>
    <w:rsid w:val="00AC7442"/>
    <w:rsid w:val="00AC7DBA"/>
    <w:rsid w:val="00AD0903"/>
    <w:rsid w:val="00AD346F"/>
    <w:rsid w:val="00AD49DE"/>
    <w:rsid w:val="00AD613A"/>
    <w:rsid w:val="00AD7020"/>
    <w:rsid w:val="00AD75A0"/>
    <w:rsid w:val="00AD7821"/>
    <w:rsid w:val="00AD785E"/>
    <w:rsid w:val="00AD7C1F"/>
    <w:rsid w:val="00AE1CA8"/>
    <w:rsid w:val="00AE29DA"/>
    <w:rsid w:val="00AE3B96"/>
    <w:rsid w:val="00AE40DC"/>
    <w:rsid w:val="00AE4EAA"/>
    <w:rsid w:val="00AE5B1F"/>
    <w:rsid w:val="00AE5B26"/>
    <w:rsid w:val="00AE6235"/>
    <w:rsid w:val="00AE684A"/>
    <w:rsid w:val="00AE7A74"/>
    <w:rsid w:val="00AE7ABD"/>
    <w:rsid w:val="00AF1AD1"/>
    <w:rsid w:val="00AF2170"/>
    <w:rsid w:val="00AF2CE7"/>
    <w:rsid w:val="00AF2CF7"/>
    <w:rsid w:val="00AF5434"/>
    <w:rsid w:val="00AF5BDB"/>
    <w:rsid w:val="00AF5D4A"/>
    <w:rsid w:val="00AF6A5E"/>
    <w:rsid w:val="00AF6EF7"/>
    <w:rsid w:val="00AF7280"/>
    <w:rsid w:val="00AF737D"/>
    <w:rsid w:val="00B00A46"/>
    <w:rsid w:val="00B00C0F"/>
    <w:rsid w:val="00B01C4E"/>
    <w:rsid w:val="00B028F0"/>
    <w:rsid w:val="00B033E4"/>
    <w:rsid w:val="00B034FC"/>
    <w:rsid w:val="00B03507"/>
    <w:rsid w:val="00B04005"/>
    <w:rsid w:val="00B040EF"/>
    <w:rsid w:val="00B043DA"/>
    <w:rsid w:val="00B054DB"/>
    <w:rsid w:val="00B059B7"/>
    <w:rsid w:val="00B0607A"/>
    <w:rsid w:val="00B06DB3"/>
    <w:rsid w:val="00B07B34"/>
    <w:rsid w:val="00B102FB"/>
    <w:rsid w:val="00B11408"/>
    <w:rsid w:val="00B12534"/>
    <w:rsid w:val="00B133F2"/>
    <w:rsid w:val="00B1471C"/>
    <w:rsid w:val="00B1510E"/>
    <w:rsid w:val="00B15C25"/>
    <w:rsid w:val="00B15D27"/>
    <w:rsid w:val="00B201FE"/>
    <w:rsid w:val="00B214BF"/>
    <w:rsid w:val="00B22DB1"/>
    <w:rsid w:val="00B2437B"/>
    <w:rsid w:val="00B2551D"/>
    <w:rsid w:val="00B25884"/>
    <w:rsid w:val="00B2700B"/>
    <w:rsid w:val="00B274B2"/>
    <w:rsid w:val="00B2793B"/>
    <w:rsid w:val="00B30BED"/>
    <w:rsid w:val="00B30E30"/>
    <w:rsid w:val="00B310E3"/>
    <w:rsid w:val="00B31739"/>
    <w:rsid w:val="00B31E50"/>
    <w:rsid w:val="00B324E4"/>
    <w:rsid w:val="00B32A1E"/>
    <w:rsid w:val="00B347D7"/>
    <w:rsid w:val="00B35773"/>
    <w:rsid w:val="00B35B74"/>
    <w:rsid w:val="00B35D5C"/>
    <w:rsid w:val="00B36C87"/>
    <w:rsid w:val="00B4004B"/>
    <w:rsid w:val="00B40DB3"/>
    <w:rsid w:val="00B422DC"/>
    <w:rsid w:val="00B4465C"/>
    <w:rsid w:val="00B44952"/>
    <w:rsid w:val="00B44F63"/>
    <w:rsid w:val="00B455C3"/>
    <w:rsid w:val="00B45A17"/>
    <w:rsid w:val="00B45A85"/>
    <w:rsid w:val="00B4623D"/>
    <w:rsid w:val="00B476E1"/>
    <w:rsid w:val="00B47ADE"/>
    <w:rsid w:val="00B502BA"/>
    <w:rsid w:val="00B51131"/>
    <w:rsid w:val="00B52083"/>
    <w:rsid w:val="00B5496E"/>
    <w:rsid w:val="00B55BB3"/>
    <w:rsid w:val="00B56F04"/>
    <w:rsid w:val="00B57748"/>
    <w:rsid w:val="00B57937"/>
    <w:rsid w:val="00B611CB"/>
    <w:rsid w:val="00B61264"/>
    <w:rsid w:val="00B61DDE"/>
    <w:rsid w:val="00B6290F"/>
    <w:rsid w:val="00B62B29"/>
    <w:rsid w:val="00B633B7"/>
    <w:rsid w:val="00B636EF"/>
    <w:rsid w:val="00B63724"/>
    <w:rsid w:val="00B63BDD"/>
    <w:rsid w:val="00B64ECA"/>
    <w:rsid w:val="00B66D41"/>
    <w:rsid w:val="00B70C94"/>
    <w:rsid w:val="00B717DF"/>
    <w:rsid w:val="00B718D9"/>
    <w:rsid w:val="00B727E7"/>
    <w:rsid w:val="00B73340"/>
    <w:rsid w:val="00B73906"/>
    <w:rsid w:val="00B73D0D"/>
    <w:rsid w:val="00B74F5A"/>
    <w:rsid w:val="00B7631B"/>
    <w:rsid w:val="00B779E2"/>
    <w:rsid w:val="00B80535"/>
    <w:rsid w:val="00B8228A"/>
    <w:rsid w:val="00B82E29"/>
    <w:rsid w:val="00B851B8"/>
    <w:rsid w:val="00B872B9"/>
    <w:rsid w:val="00B87393"/>
    <w:rsid w:val="00B8778D"/>
    <w:rsid w:val="00B87F97"/>
    <w:rsid w:val="00B90977"/>
    <w:rsid w:val="00B91BAE"/>
    <w:rsid w:val="00B9258D"/>
    <w:rsid w:val="00B9296A"/>
    <w:rsid w:val="00B94208"/>
    <w:rsid w:val="00B94A55"/>
    <w:rsid w:val="00B951C8"/>
    <w:rsid w:val="00B959BE"/>
    <w:rsid w:val="00B9658B"/>
    <w:rsid w:val="00BA0F54"/>
    <w:rsid w:val="00BA1048"/>
    <w:rsid w:val="00BA125C"/>
    <w:rsid w:val="00BA3656"/>
    <w:rsid w:val="00BA3CC1"/>
    <w:rsid w:val="00BA452C"/>
    <w:rsid w:val="00BA5BA7"/>
    <w:rsid w:val="00BA66ED"/>
    <w:rsid w:val="00BA73EE"/>
    <w:rsid w:val="00BB0CD1"/>
    <w:rsid w:val="00BB2642"/>
    <w:rsid w:val="00BB28F6"/>
    <w:rsid w:val="00BB2CBE"/>
    <w:rsid w:val="00BB3213"/>
    <w:rsid w:val="00BB32E8"/>
    <w:rsid w:val="00BB3C89"/>
    <w:rsid w:val="00BB487D"/>
    <w:rsid w:val="00BB48C6"/>
    <w:rsid w:val="00BB52F0"/>
    <w:rsid w:val="00BB6ECD"/>
    <w:rsid w:val="00BC1007"/>
    <w:rsid w:val="00BC1A58"/>
    <w:rsid w:val="00BC1C92"/>
    <w:rsid w:val="00BC1DFB"/>
    <w:rsid w:val="00BC20B3"/>
    <w:rsid w:val="00BC325C"/>
    <w:rsid w:val="00BC3768"/>
    <w:rsid w:val="00BC49AF"/>
    <w:rsid w:val="00BC4FC8"/>
    <w:rsid w:val="00BC57CD"/>
    <w:rsid w:val="00BC65E4"/>
    <w:rsid w:val="00BD0243"/>
    <w:rsid w:val="00BD276F"/>
    <w:rsid w:val="00BD3AD9"/>
    <w:rsid w:val="00BD5528"/>
    <w:rsid w:val="00BD58CA"/>
    <w:rsid w:val="00BD5E73"/>
    <w:rsid w:val="00BD7AA4"/>
    <w:rsid w:val="00BE009C"/>
    <w:rsid w:val="00BE06B6"/>
    <w:rsid w:val="00BE09DF"/>
    <w:rsid w:val="00BE172E"/>
    <w:rsid w:val="00BE2643"/>
    <w:rsid w:val="00BE280C"/>
    <w:rsid w:val="00BE329F"/>
    <w:rsid w:val="00BE3535"/>
    <w:rsid w:val="00BE5ED5"/>
    <w:rsid w:val="00BE6568"/>
    <w:rsid w:val="00BE6665"/>
    <w:rsid w:val="00BE7BB6"/>
    <w:rsid w:val="00BF087D"/>
    <w:rsid w:val="00BF0929"/>
    <w:rsid w:val="00BF10D2"/>
    <w:rsid w:val="00BF48D8"/>
    <w:rsid w:val="00BF6D23"/>
    <w:rsid w:val="00BF6D59"/>
    <w:rsid w:val="00C00D9E"/>
    <w:rsid w:val="00C00DF9"/>
    <w:rsid w:val="00C0106B"/>
    <w:rsid w:val="00C0136F"/>
    <w:rsid w:val="00C01BDA"/>
    <w:rsid w:val="00C03994"/>
    <w:rsid w:val="00C04421"/>
    <w:rsid w:val="00C04557"/>
    <w:rsid w:val="00C05B23"/>
    <w:rsid w:val="00C1100C"/>
    <w:rsid w:val="00C12F20"/>
    <w:rsid w:val="00C15396"/>
    <w:rsid w:val="00C17AC6"/>
    <w:rsid w:val="00C204A5"/>
    <w:rsid w:val="00C205B8"/>
    <w:rsid w:val="00C20F82"/>
    <w:rsid w:val="00C214C8"/>
    <w:rsid w:val="00C21E44"/>
    <w:rsid w:val="00C21FE0"/>
    <w:rsid w:val="00C2363F"/>
    <w:rsid w:val="00C24770"/>
    <w:rsid w:val="00C24AE5"/>
    <w:rsid w:val="00C27DC3"/>
    <w:rsid w:val="00C31671"/>
    <w:rsid w:val="00C31B41"/>
    <w:rsid w:val="00C3217F"/>
    <w:rsid w:val="00C3323B"/>
    <w:rsid w:val="00C33560"/>
    <w:rsid w:val="00C338E2"/>
    <w:rsid w:val="00C33A8F"/>
    <w:rsid w:val="00C342B2"/>
    <w:rsid w:val="00C34A41"/>
    <w:rsid w:val="00C34B53"/>
    <w:rsid w:val="00C40A9D"/>
    <w:rsid w:val="00C40F6E"/>
    <w:rsid w:val="00C41863"/>
    <w:rsid w:val="00C43004"/>
    <w:rsid w:val="00C43B95"/>
    <w:rsid w:val="00C44A2C"/>
    <w:rsid w:val="00C44AEC"/>
    <w:rsid w:val="00C45AF6"/>
    <w:rsid w:val="00C4613D"/>
    <w:rsid w:val="00C462D0"/>
    <w:rsid w:val="00C46B5F"/>
    <w:rsid w:val="00C47C64"/>
    <w:rsid w:val="00C5093C"/>
    <w:rsid w:val="00C51AA1"/>
    <w:rsid w:val="00C51B0E"/>
    <w:rsid w:val="00C530B8"/>
    <w:rsid w:val="00C5433F"/>
    <w:rsid w:val="00C5435B"/>
    <w:rsid w:val="00C54411"/>
    <w:rsid w:val="00C54BFC"/>
    <w:rsid w:val="00C54E5E"/>
    <w:rsid w:val="00C559CE"/>
    <w:rsid w:val="00C56A54"/>
    <w:rsid w:val="00C630AB"/>
    <w:rsid w:val="00C63939"/>
    <w:rsid w:val="00C64A3F"/>
    <w:rsid w:val="00C64CC6"/>
    <w:rsid w:val="00C64CE7"/>
    <w:rsid w:val="00C653CC"/>
    <w:rsid w:val="00C703A4"/>
    <w:rsid w:val="00C7058A"/>
    <w:rsid w:val="00C71995"/>
    <w:rsid w:val="00C735DC"/>
    <w:rsid w:val="00C73721"/>
    <w:rsid w:val="00C73C4C"/>
    <w:rsid w:val="00C7450E"/>
    <w:rsid w:val="00C762CC"/>
    <w:rsid w:val="00C763C5"/>
    <w:rsid w:val="00C768A4"/>
    <w:rsid w:val="00C77593"/>
    <w:rsid w:val="00C7770D"/>
    <w:rsid w:val="00C800FA"/>
    <w:rsid w:val="00C8116A"/>
    <w:rsid w:val="00C811BA"/>
    <w:rsid w:val="00C8121E"/>
    <w:rsid w:val="00C81CF4"/>
    <w:rsid w:val="00C81E40"/>
    <w:rsid w:val="00C82008"/>
    <w:rsid w:val="00C821E5"/>
    <w:rsid w:val="00C82491"/>
    <w:rsid w:val="00C842D7"/>
    <w:rsid w:val="00C84481"/>
    <w:rsid w:val="00C8453F"/>
    <w:rsid w:val="00C848FB"/>
    <w:rsid w:val="00C87C3C"/>
    <w:rsid w:val="00C87D09"/>
    <w:rsid w:val="00C907FF"/>
    <w:rsid w:val="00C908AB"/>
    <w:rsid w:val="00C91AC8"/>
    <w:rsid w:val="00C9235A"/>
    <w:rsid w:val="00C92E79"/>
    <w:rsid w:val="00C93536"/>
    <w:rsid w:val="00C93CEE"/>
    <w:rsid w:val="00C94970"/>
    <w:rsid w:val="00C9529A"/>
    <w:rsid w:val="00C966A2"/>
    <w:rsid w:val="00C97902"/>
    <w:rsid w:val="00CA0FAC"/>
    <w:rsid w:val="00CA1BB5"/>
    <w:rsid w:val="00CA1E1B"/>
    <w:rsid w:val="00CA25C3"/>
    <w:rsid w:val="00CA2ED4"/>
    <w:rsid w:val="00CA449E"/>
    <w:rsid w:val="00CA45B1"/>
    <w:rsid w:val="00CA4ABB"/>
    <w:rsid w:val="00CA4F23"/>
    <w:rsid w:val="00CA5016"/>
    <w:rsid w:val="00CA7104"/>
    <w:rsid w:val="00CA7A6B"/>
    <w:rsid w:val="00CA7EC1"/>
    <w:rsid w:val="00CB0100"/>
    <w:rsid w:val="00CB025E"/>
    <w:rsid w:val="00CB1C6A"/>
    <w:rsid w:val="00CB24AA"/>
    <w:rsid w:val="00CB2E97"/>
    <w:rsid w:val="00CB3CC2"/>
    <w:rsid w:val="00CB4126"/>
    <w:rsid w:val="00CB4271"/>
    <w:rsid w:val="00CB5662"/>
    <w:rsid w:val="00CB57F1"/>
    <w:rsid w:val="00CB5EE1"/>
    <w:rsid w:val="00CB7A76"/>
    <w:rsid w:val="00CC0308"/>
    <w:rsid w:val="00CC0D34"/>
    <w:rsid w:val="00CC39FA"/>
    <w:rsid w:val="00CC3A49"/>
    <w:rsid w:val="00CC3EC5"/>
    <w:rsid w:val="00CC3FA8"/>
    <w:rsid w:val="00CC6AF2"/>
    <w:rsid w:val="00CC79A8"/>
    <w:rsid w:val="00CD0754"/>
    <w:rsid w:val="00CD1920"/>
    <w:rsid w:val="00CD2497"/>
    <w:rsid w:val="00CD3BDC"/>
    <w:rsid w:val="00CD3DA9"/>
    <w:rsid w:val="00CD3E78"/>
    <w:rsid w:val="00CD3FE3"/>
    <w:rsid w:val="00CD4835"/>
    <w:rsid w:val="00CD49FB"/>
    <w:rsid w:val="00CD4A86"/>
    <w:rsid w:val="00CD559E"/>
    <w:rsid w:val="00CD5A9A"/>
    <w:rsid w:val="00CD6CD2"/>
    <w:rsid w:val="00CD6FEB"/>
    <w:rsid w:val="00CE03C3"/>
    <w:rsid w:val="00CE152E"/>
    <w:rsid w:val="00CE15CE"/>
    <w:rsid w:val="00CE21B1"/>
    <w:rsid w:val="00CE23AC"/>
    <w:rsid w:val="00CE278D"/>
    <w:rsid w:val="00CE3608"/>
    <w:rsid w:val="00CE37D9"/>
    <w:rsid w:val="00CE3848"/>
    <w:rsid w:val="00CE3C21"/>
    <w:rsid w:val="00CE4E63"/>
    <w:rsid w:val="00CE5DCC"/>
    <w:rsid w:val="00CE6BB5"/>
    <w:rsid w:val="00CF0F91"/>
    <w:rsid w:val="00CF24F0"/>
    <w:rsid w:val="00CF3BA1"/>
    <w:rsid w:val="00CF611E"/>
    <w:rsid w:val="00CF6FE3"/>
    <w:rsid w:val="00CF72A7"/>
    <w:rsid w:val="00CF72B0"/>
    <w:rsid w:val="00D00B16"/>
    <w:rsid w:val="00D0258A"/>
    <w:rsid w:val="00D026B9"/>
    <w:rsid w:val="00D02FF9"/>
    <w:rsid w:val="00D03573"/>
    <w:rsid w:val="00D039F9"/>
    <w:rsid w:val="00D05ADB"/>
    <w:rsid w:val="00D06110"/>
    <w:rsid w:val="00D079D0"/>
    <w:rsid w:val="00D1134F"/>
    <w:rsid w:val="00D11936"/>
    <w:rsid w:val="00D12080"/>
    <w:rsid w:val="00D126FE"/>
    <w:rsid w:val="00D1275E"/>
    <w:rsid w:val="00D12BE9"/>
    <w:rsid w:val="00D12D90"/>
    <w:rsid w:val="00D1327F"/>
    <w:rsid w:val="00D15BE2"/>
    <w:rsid w:val="00D15E6C"/>
    <w:rsid w:val="00D17C5D"/>
    <w:rsid w:val="00D200E4"/>
    <w:rsid w:val="00D20A77"/>
    <w:rsid w:val="00D20AFD"/>
    <w:rsid w:val="00D213B2"/>
    <w:rsid w:val="00D219AB"/>
    <w:rsid w:val="00D2217E"/>
    <w:rsid w:val="00D223E0"/>
    <w:rsid w:val="00D22507"/>
    <w:rsid w:val="00D23F4A"/>
    <w:rsid w:val="00D24190"/>
    <w:rsid w:val="00D247EA"/>
    <w:rsid w:val="00D248B3"/>
    <w:rsid w:val="00D24A24"/>
    <w:rsid w:val="00D24FC6"/>
    <w:rsid w:val="00D252D4"/>
    <w:rsid w:val="00D25BDE"/>
    <w:rsid w:val="00D277E8"/>
    <w:rsid w:val="00D307DF"/>
    <w:rsid w:val="00D30B15"/>
    <w:rsid w:val="00D315FC"/>
    <w:rsid w:val="00D31E3F"/>
    <w:rsid w:val="00D31F4F"/>
    <w:rsid w:val="00D32F3E"/>
    <w:rsid w:val="00D32F9D"/>
    <w:rsid w:val="00D335FC"/>
    <w:rsid w:val="00D3552C"/>
    <w:rsid w:val="00D366F4"/>
    <w:rsid w:val="00D37D12"/>
    <w:rsid w:val="00D407C3"/>
    <w:rsid w:val="00D407C5"/>
    <w:rsid w:val="00D40F40"/>
    <w:rsid w:val="00D41000"/>
    <w:rsid w:val="00D426C2"/>
    <w:rsid w:val="00D4314E"/>
    <w:rsid w:val="00D432B5"/>
    <w:rsid w:val="00D43618"/>
    <w:rsid w:val="00D43C83"/>
    <w:rsid w:val="00D43F76"/>
    <w:rsid w:val="00D45052"/>
    <w:rsid w:val="00D45537"/>
    <w:rsid w:val="00D460F0"/>
    <w:rsid w:val="00D47992"/>
    <w:rsid w:val="00D47A12"/>
    <w:rsid w:val="00D47A25"/>
    <w:rsid w:val="00D5074D"/>
    <w:rsid w:val="00D516C0"/>
    <w:rsid w:val="00D51D77"/>
    <w:rsid w:val="00D51E0E"/>
    <w:rsid w:val="00D53B6A"/>
    <w:rsid w:val="00D53F66"/>
    <w:rsid w:val="00D5456F"/>
    <w:rsid w:val="00D545F1"/>
    <w:rsid w:val="00D546EB"/>
    <w:rsid w:val="00D56672"/>
    <w:rsid w:val="00D56C09"/>
    <w:rsid w:val="00D56C3E"/>
    <w:rsid w:val="00D57889"/>
    <w:rsid w:val="00D602B3"/>
    <w:rsid w:val="00D60955"/>
    <w:rsid w:val="00D614C9"/>
    <w:rsid w:val="00D614FD"/>
    <w:rsid w:val="00D630EF"/>
    <w:rsid w:val="00D6388C"/>
    <w:rsid w:val="00D63F5E"/>
    <w:rsid w:val="00D652FE"/>
    <w:rsid w:val="00D6535D"/>
    <w:rsid w:val="00D71813"/>
    <w:rsid w:val="00D720DE"/>
    <w:rsid w:val="00D737BB"/>
    <w:rsid w:val="00D73A32"/>
    <w:rsid w:val="00D73DBF"/>
    <w:rsid w:val="00D760E3"/>
    <w:rsid w:val="00D761F8"/>
    <w:rsid w:val="00D76866"/>
    <w:rsid w:val="00D77458"/>
    <w:rsid w:val="00D80D04"/>
    <w:rsid w:val="00D81209"/>
    <w:rsid w:val="00D81DA7"/>
    <w:rsid w:val="00D84F4E"/>
    <w:rsid w:val="00D85EFC"/>
    <w:rsid w:val="00D860C3"/>
    <w:rsid w:val="00D86430"/>
    <w:rsid w:val="00D86464"/>
    <w:rsid w:val="00D87CD2"/>
    <w:rsid w:val="00D9092B"/>
    <w:rsid w:val="00D90A0E"/>
    <w:rsid w:val="00D918E7"/>
    <w:rsid w:val="00D92A8B"/>
    <w:rsid w:val="00D9382D"/>
    <w:rsid w:val="00D94031"/>
    <w:rsid w:val="00D94321"/>
    <w:rsid w:val="00D94BF3"/>
    <w:rsid w:val="00D9572D"/>
    <w:rsid w:val="00D957CF"/>
    <w:rsid w:val="00D96531"/>
    <w:rsid w:val="00D9655B"/>
    <w:rsid w:val="00D97153"/>
    <w:rsid w:val="00DA089E"/>
    <w:rsid w:val="00DA08AC"/>
    <w:rsid w:val="00DA11AD"/>
    <w:rsid w:val="00DA36CE"/>
    <w:rsid w:val="00DA3A77"/>
    <w:rsid w:val="00DA3DF1"/>
    <w:rsid w:val="00DA5525"/>
    <w:rsid w:val="00DA5AF6"/>
    <w:rsid w:val="00DA5F6C"/>
    <w:rsid w:val="00DA6306"/>
    <w:rsid w:val="00DA7118"/>
    <w:rsid w:val="00DB070B"/>
    <w:rsid w:val="00DB0DA2"/>
    <w:rsid w:val="00DB1363"/>
    <w:rsid w:val="00DB19F3"/>
    <w:rsid w:val="00DB1BA1"/>
    <w:rsid w:val="00DB27C6"/>
    <w:rsid w:val="00DB4535"/>
    <w:rsid w:val="00DB5505"/>
    <w:rsid w:val="00DB57BC"/>
    <w:rsid w:val="00DB5BAD"/>
    <w:rsid w:val="00DB6CDC"/>
    <w:rsid w:val="00DB71FC"/>
    <w:rsid w:val="00DB73AB"/>
    <w:rsid w:val="00DB77E8"/>
    <w:rsid w:val="00DC0F45"/>
    <w:rsid w:val="00DC27AB"/>
    <w:rsid w:val="00DC3E05"/>
    <w:rsid w:val="00DC4D72"/>
    <w:rsid w:val="00DC736E"/>
    <w:rsid w:val="00DC7817"/>
    <w:rsid w:val="00DC7A7B"/>
    <w:rsid w:val="00DD0D6D"/>
    <w:rsid w:val="00DD1F75"/>
    <w:rsid w:val="00DD24DF"/>
    <w:rsid w:val="00DD25F1"/>
    <w:rsid w:val="00DD2C04"/>
    <w:rsid w:val="00DD3002"/>
    <w:rsid w:val="00DD359A"/>
    <w:rsid w:val="00DD368C"/>
    <w:rsid w:val="00DD3AD2"/>
    <w:rsid w:val="00DD3C18"/>
    <w:rsid w:val="00DD4DA8"/>
    <w:rsid w:val="00DD5924"/>
    <w:rsid w:val="00DD5BDE"/>
    <w:rsid w:val="00DD6B8E"/>
    <w:rsid w:val="00DD70FE"/>
    <w:rsid w:val="00DD72E6"/>
    <w:rsid w:val="00DD7C68"/>
    <w:rsid w:val="00DD7F92"/>
    <w:rsid w:val="00DE23A0"/>
    <w:rsid w:val="00DE245E"/>
    <w:rsid w:val="00DE3550"/>
    <w:rsid w:val="00DE4569"/>
    <w:rsid w:val="00DE4983"/>
    <w:rsid w:val="00DE54C2"/>
    <w:rsid w:val="00DE628D"/>
    <w:rsid w:val="00DE7316"/>
    <w:rsid w:val="00DE7A40"/>
    <w:rsid w:val="00DF0E2D"/>
    <w:rsid w:val="00DF2724"/>
    <w:rsid w:val="00DF445C"/>
    <w:rsid w:val="00DF47BB"/>
    <w:rsid w:val="00DF625A"/>
    <w:rsid w:val="00DF7AEB"/>
    <w:rsid w:val="00DF7F2D"/>
    <w:rsid w:val="00E011E6"/>
    <w:rsid w:val="00E013A6"/>
    <w:rsid w:val="00E01E24"/>
    <w:rsid w:val="00E027FE"/>
    <w:rsid w:val="00E05559"/>
    <w:rsid w:val="00E061FF"/>
    <w:rsid w:val="00E07816"/>
    <w:rsid w:val="00E11BB5"/>
    <w:rsid w:val="00E11C06"/>
    <w:rsid w:val="00E11DF5"/>
    <w:rsid w:val="00E12356"/>
    <w:rsid w:val="00E12A79"/>
    <w:rsid w:val="00E1353C"/>
    <w:rsid w:val="00E135BD"/>
    <w:rsid w:val="00E15794"/>
    <w:rsid w:val="00E15E06"/>
    <w:rsid w:val="00E1755E"/>
    <w:rsid w:val="00E17DAA"/>
    <w:rsid w:val="00E20686"/>
    <w:rsid w:val="00E21B76"/>
    <w:rsid w:val="00E22A65"/>
    <w:rsid w:val="00E230C0"/>
    <w:rsid w:val="00E24244"/>
    <w:rsid w:val="00E242F2"/>
    <w:rsid w:val="00E243F5"/>
    <w:rsid w:val="00E24D0E"/>
    <w:rsid w:val="00E25206"/>
    <w:rsid w:val="00E25E78"/>
    <w:rsid w:val="00E25F99"/>
    <w:rsid w:val="00E26183"/>
    <w:rsid w:val="00E27109"/>
    <w:rsid w:val="00E2710A"/>
    <w:rsid w:val="00E27CF5"/>
    <w:rsid w:val="00E303DA"/>
    <w:rsid w:val="00E31F1E"/>
    <w:rsid w:val="00E32419"/>
    <w:rsid w:val="00E3300E"/>
    <w:rsid w:val="00E3383C"/>
    <w:rsid w:val="00E35082"/>
    <w:rsid w:val="00E37094"/>
    <w:rsid w:val="00E37C66"/>
    <w:rsid w:val="00E40157"/>
    <w:rsid w:val="00E40D22"/>
    <w:rsid w:val="00E42374"/>
    <w:rsid w:val="00E4243D"/>
    <w:rsid w:val="00E42587"/>
    <w:rsid w:val="00E42BF7"/>
    <w:rsid w:val="00E43596"/>
    <w:rsid w:val="00E43627"/>
    <w:rsid w:val="00E43F78"/>
    <w:rsid w:val="00E46F20"/>
    <w:rsid w:val="00E5027D"/>
    <w:rsid w:val="00E513EB"/>
    <w:rsid w:val="00E51C4C"/>
    <w:rsid w:val="00E5210E"/>
    <w:rsid w:val="00E5250D"/>
    <w:rsid w:val="00E52668"/>
    <w:rsid w:val="00E55A09"/>
    <w:rsid w:val="00E5656E"/>
    <w:rsid w:val="00E56706"/>
    <w:rsid w:val="00E5732B"/>
    <w:rsid w:val="00E61112"/>
    <w:rsid w:val="00E61809"/>
    <w:rsid w:val="00E62419"/>
    <w:rsid w:val="00E641D5"/>
    <w:rsid w:val="00E643C3"/>
    <w:rsid w:val="00E649F5"/>
    <w:rsid w:val="00E65012"/>
    <w:rsid w:val="00E65507"/>
    <w:rsid w:val="00E676A0"/>
    <w:rsid w:val="00E67830"/>
    <w:rsid w:val="00E67B40"/>
    <w:rsid w:val="00E700DD"/>
    <w:rsid w:val="00E7044B"/>
    <w:rsid w:val="00E7057D"/>
    <w:rsid w:val="00E707ED"/>
    <w:rsid w:val="00E70C0E"/>
    <w:rsid w:val="00E71A0A"/>
    <w:rsid w:val="00E721BB"/>
    <w:rsid w:val="00E7306E"/>
    <w:rsid w:val="00E73711"/>
    <w:rsid w:val="00E73855"/>
    <w:rsid w:val="00E7388F"/>
    <w:rsid w:val="00E73D3B"/>
    <w:rsid w:val="00E74C61"/>
    <w:rsid w:val="00E74DDD"/>
    <w:rsid w:val="00E75DEA"/>
    <w:rsid w:val="00E76B03"/>
    <w:rsid w:val="00E76F28"/>
    <w:rsid w:val="00E77B08"/>
    <w:rsid w:val="00E805FE"/>
    <w:rsid w:val="00E81687"/>
    <w:rsid w:val="00E8191B"/>
    <w:rsid w:val="00E81994"/>
    <w:rsid w:val="00E82B6B"/>
    <w:rsid w:val="00E8371E"/>
    <w:rsid w:val="00E8418F"/>
    <w:rsid w:val="00E862CE"/>
    <w:rsid w:val="00E86B35"/>
    <w:rsid w:val="00E87730"/>
    <w:rsid w:val="00E87F7B"/>
    <w:rsid w:val="00E91787"/>
    <w:rsid w:val="00E91950"/>
    <w:rsid w:val="00E919F0"/>
    <w:rsid w:val="00E91CCC"/>
    <w:rsid w:val="00E9320A"/>
    <w:rsid w:val="00E9373D"/>
    <w:rsid w:val="00E94408"/>
    <w:rsid w:val="00E9467D"/>
    <w:rsid w:val="00E95270"/>
    <w:rsid w:val="00E9667F"/>
    <w:rsid w:val="00E96A49"/>
    <w:rsid w:val="00EA1ED5"/>
    <w:rsid w:val="00EA235D"/>
    <w:rsid w:val="00EA244A"/>
    <w:rsid w:val="00EA2F64"/>
    <w:rsid w:val="00EA3504"/>
    <w:rsid w:val="00EA3CAE"/>
    <w:rsid w:val="00EA49BF"/>
    <w:rsid w:val="00EA4E9C"/>
    <w:rsid w:val="00EA59F4"/>
    <w:rsid w:val="00EA6730"/>
    <w:rsid w:val="00EA6CDC"/>
    <w:rsid w:val="00EA7A33"/>
    <w:rsid w:val="00EB025E"/>
    <w:rsid w:val="00EB0D58"/>
    <w:rsid w:val="00EB0FF0"/>
    <w:rsid w:val="00EB1525"/>
    <w:rsid w:val="00EB1DD6"/>
    <w:rsid w:val="00EB2225"/>
    <w:rsid w:val="00EB2AC0"/>
    <w:rsid w:val="00EB2AF1"/>
    <w:rsid w:val="00EB3551"/>
    <w:rsid w:val="00EB5BB9"/>
    <w:rsid w:val="00EB62C3"/>
    <w:rsid w:val="00EB633F"/>
    <w:rsid w:val="00EB65AB"/>
    <w:rsid w:val="00EB7B52"/>
    <w:rsid w:val="00EC0B29"/>
    <w:rsid w:val="00EC0F4D"/>
    <w:rsid w:val="00EC1270"/>
    <w:rsid w:val="00EC1D42"/>
    <w:rsid w:val="00EC2B49"/>
    <w:rsid w:val="00EC3BAB"/>
    <w:rsid w:val="00EC45FB"/>
    <w:rsid w:val="00EC589E"/>
    <w:rsid w:val="00EC6BA1"/>
    <w:rsid w:val="00EC6DF4"/>
    <w:rsid w:val="00EC76EB"/>
    <w:rsid w:val="00EC7820"/>
    <w:rsid w:val="00ED0536"/>
    <w:rsid w:val="00ED0563"/>
    <w:rsid w:val="00ED0C65"/>
    <w:rsid w:val="00ED13E3"/>
    <w:rsid w:val="00ED2409"/>
    <w:rsid w:val="00ED381B"/>
    <w:rsid w:val="00ED39C5"/>
    <w:rsid w:val="00ED460C"/>
    <w:rsid w:val="00ED6035"/>
    <w:rsid w:val="00ED6B4E"/>
    <w:rsid w:val="00ED72F7"/>
    <w:rsid w:val="00ED73A8"/>
    <w:rsid w:val="00ED777A"/>
    <w:rsid w:val="00ED7B0B"/>
    <w:rsid w:val="00EE0A5F"/>
    <w:rsid w:val="00EE0B7F"/>
    <w:rsid w:val="00EE1304"/>
    <w:rsid w:val="00EE2C42"/>
    <w:rsid w:val="00EE37A2"/>
    <w:rsid w:val="00EE5343"/>
    <w:rsid w:val="00EE5626"/>
    <w:rsid w:val="00EF1DB7"/>
    <w:rsid w:val="00EF2ADC"/>
    <w:rsid w:val="00EF3461"/>
    <w:rsid w:val="00EF3A92"/>
    <w:rsid w:val="00EF4396"/>
    <w:rsid w:val="00EF45FF"/>
    <w:rsid w:val="00EF499A"/>
    <w:rsid w:val="00EF5236"/>
    <w:rsid w:val="00EF70C0"/>
    <w:rsid w:val="00F00E42"/>
    <w:rsid w:val="00F02242"/>
    <w:rsid w:val="00F024DA"/>
    <w:rsid w:val="00F02EE9"/>
    <w:rsid w:val="00F03CEB"/>
    <w:rsid w:val="00F04842"/>
    <w:rsid w:val="00F05256"/>
    <w:rsid w:val="00F05DCF"/>
    <w:rsid w:val="00F0626B"/>
    <w:rsid w:val="00F065BE"/>
    <w:rsid w:val="00F06CC3"/>
    <w:rsid w:val="00F077DA"/>
    <w:rsid w:val="00F0784A"/>
    <w:rsid w:val="00F07C21"/>
    <w:rsid w:val="00F114F0"/>
    <w:rsid w:val="00F14A94"/>
    <w:rsid w:val="00F15A55"/>
    <w:rsid w:val="00F15EC5"/>
    <w:rsid w:val="00F16F46"/>
    <w:rsid w:val="00F206AB"/>
    <w:rsid w:val="00F21270"/>
    <w:rsid w:val="00F21EF1"/>
    <w:rsid w:val="00F263D4"/>
    <w:rsid w:val="00F26B2A"/>
    <w:rsid w:val="00F27AAB"/>
    <w:rsid w:val="00F27FA4"/>
    <w:rsid w:val="00F304AF"/>
    <w:rsid w:val="00F30724"/>
    <w:rsid w:val="00F310CA"/>
    <w:rsid w:val="00F31707"/>
    <w:rsid w:val="00F345CE"/>
    <w:rsid w:val="00F34E39"/>
    <w:rsid w:val="00F3584E"/>
    <w:rsid w:val="00F37151"/>
    <w:rsid w:val="00F37EA2"/>
    <w:rsid w:val="00F4059A"/>
    <w:rsid w:val="00F4078A"/>
    <w:rsid w:val="00F41A43"/>
    <w:rsid w:val="00F426B0"/>
    <w:rsid w:val="00F43691"/>
    <w:rsid w:val="00F43F1D"/>
    <w:rsid w:val="00F44198"/>
    <w:rsid w:val="00F4498C"/>
    <w:rsid w:val="00F449CF"/>
    <w:rsid w:val="00F47472"/>
    <w:rsid w:val="00F47F80"/>
    <w:rsid w:val="00F506E5"/>
    <w:rsid w:val="00F506F2"/>
    <w:rsid w:val="00F509A1"/>
    <w:rsid w:val="00F51B4D"/>
    <w:rsid w:val="00F51DB0"/>
    <w:rsid w:val="00F53049"/>
    <w:rsid w:val="00F536C4"/>
    <w:rsid w:val="00F54600"/>
    <w:rsid w:val="00F546B6"/>
    <w:rsid w:val="00F54FB2"/>
    <w:rsid w:val="00F57247"/>
    <w:rsid w:val="00F5735B"/>
    <w:rsid w:val="00F60E27"/>
    <w:rsid w:val="00F61CBA"/>
    <w:rsid w:val="00F62CAF"/>
    <w:rsid w:val="00F644E7"/>
    <w:rsid w:val="00F64F9F"/>
    <w:rsid w:val="00F6611A"/>
    <w:rsid w:val="00F663CD"/>
    <w:rsid w:val="00F679FD"/>
    <w:rsid w:val="00F70640"/>
    <w:rsid w:val="00F706F0"/>
    <w:rsid w:val="00F707F4"/>
    <w:rsid w:val="00F72140"/>
    <w:rsid w:val="00F72618"/>
    <w:rsid w:val="00F731D4"/>
    <w:rsid w:val="00F76175"/>
    <w:rsid w:val="00F76ADD"/>
    <w:rsid w:val="00F7731F"/>
    <w:rsid w:val="00F77B5D"/>
    <w:rsid w:val="00F80892"/>
    <w:rsid w:val="00F81905"/>
    <w:rsid w:val="00F81D4B"/>
    <w:rsid w:val="00F821A5"/>
    <w:rsid w:val="00F82FDC"/>
    <w:rsid w:val="00F83234"/>
    <w:rsid w:val="00F83B61"/>
    <w:rsid w:val="00F83E0A"/>
    <w:rsid w:val="00F844CA"/>
    <w:rsid w:val="00F84880"/>
    <w:rsid w:val="00F8582E"/>
    <w:rsid w:val="00F86203"/>
    <w:rsid w:val="00F87705"/>
    <w:rsid w:val="00F906F9"/>
    <w:rsid w:val="00F92CEE"/>
    <w:rsid w:val="00F932C1"/>
    <w:rsid w:val="00F94F55"/>
    <w:rsid w:val="00F959D9"/>
    <w:rsid w:val="00F95C93"/>
    <w:rsid w:val="00F97368"/>
    <w:rsid w:val="00F97B67"/>
    <w:rsid w:val="00FA0985"/>
    <w:rsid w:val="00FA261E"/>
    <w:rsid w:val="00FA3E5F"/>
    <w:rsid w:val="00FA4352"/>
    <w:rsid w:val="00FA452D"/>
    <w:rsid w:val="00FA4A16"/>
    <w:rsid w:val="00FA4FF2"/>
    <w:rsid w:val="00FA5116"/>
    <w:rsid w:val="00FA5274"/>
    <w:rsid w:val="00FA53D2"/>
    <w:rsid w:val="00FA5830"/>
    <w:rsid w:val="00FA6AEA"/>
    <w:rsid w:val="00FA7426"/>
    <w:rsid w:val="00FA7927"/>
    <w:rsid w:val="00FB089F"/>
    <w:rsid w:val="00FB1D93"/>
    <w:rsid w:val="00FB1FD2"/>
    <w:rsid w:val="00FB2A00"/>
    <w:rsid w:val="00FB3325"/>
    <w:rsid w:val="00FB33DF"/>
    <w:rsid w:val="00FB3DEA"/>
    <w:rsid w:val="00FB3EF1"/>
    <w:rsid w:val="00FB4B68"/>
    <w:rsid w:val="00FB59BB"/>
    <w:rsid w:val="00FB5E35"/>
    <w:rsid w:val="00FC09A4"/>
    <w:rsid w:val="00FC0BD9"/>
    <w:rsid w:val="00FC2241"/>
    <w:rsid w:val="00FC3EEB"/>
    <w:rsid w:val="00FC4DB1"/>
    <w:rsid w:val="00FC61FC"/>
    <w:rsid w:val="00FC6685"/>
    <w:rsid w:val="00FC79F4"/>
    <w:rsid w:val="00FD2737"/>
    <w:rsid w:val="00FD2999"/>
    <w:rsid w:val="00FD3450"/>
    <w:rsid w:val="00FD3865"/>
    <w:rsid w:val="00FD7770"/>
    <w:rsid w:val="00FD7B5D"/>
    <w:rsid w:val="00FD7C7E"/>
    <w:rsid w:val="00FE019B"/>
    <w:rsid w:val="00FE2148"/>
    <w:rsid w:val="00FE3075"/>
    <w:rsid w:val="00FE3523"/>
    <w:rsid w:val="00FE53CC"/>
    <w:rsid w:val="00FE5E70"/>
    <w:rsid w:val="00FE7681"/>
    <w:rsid w:val="00FE7DBE"/>
    <w:rsid w:val="00FF1115"/>
    <w:rsid w:val="00FF159E"/>
    <w:rsid w:val="00FF2A1E"/>
    <w:rsid w:val="00FF3EFB"/>
    <w:rsid w:val="00FF5353"/>
    <w:rsid w:val="00FF7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B6F330"/>
  <w15:chartTrackingRefBased/>
  <w15:docId w15:val="{042AD4B1-950E-4873-ACC0-143B92965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0" w:unhideWhenUsed="1" w:qFormat="1"/>
    <w:lsdException w:name="heading 5" w:semiHidden="1" w:uiPriority="0" w:unhideWhenUsed="1" w:qFormat="1"/>
    <w:lsdException w:name="heading 6" w:uiPriority="9" w:qFormat="1"/>
    <w:lsdException w:name="heading 7" w:semiHidden="1" w:uiPriority="0" w:unhideWhenUsed="1" w:qFormat="1"/>
    <w:lsdException w:name="heading 8" w:uiPriority="9"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0100"/>
    <w:pPr>
      <w:suppressAutoHyphens/>
    </w:pPr>
    <w:rPr>
      <w:sz w:val="24"/>
      <w:szCs w:val="24"/>
      <w:lang w:eastAsia="ar-SA"/>
    </w:rPr>
  </w:style>
  <w:style w:type="paragraph" w:styleId="Nadpis1">
    <w:name w:val="heading 1"/>
    <w:basedOn w:val="Normln"/>
    <w:next w:val="Normln"/>
    <w:link w:val="Nadpis1Char"/>
    <w:qFormat/>
    <w:rsid w:val="005A26C6"/>
    <w:pPr>
      <w:keepNext/>
      <w:spacing w:before="240" w:after="60"/>
      <w:outlineLvl w:val="0"/>
    </w:pPr>
    <w:rPr>
      <w:rFonts w:ascii="Arial" w:hAnsi="Arial" w:cs="Arial"/>
      <w:b/>
      <w:bCs/>
      <w:kern w:val="32"/>
      <w:sz w:val="32"/>
      <w:szCs w:val="32"/>
    </w:rPr>
  </w:style>
  <w:style w:type="paragraph" w:styleId="Nadpis2">
    <w:name w:val="heading 2"/>
    <w:aliases w:val="Nadpis 2 Char Char,Nadpis 2 Char Char Char Char,Nadpis 2 Char Char Char Char Char"/>
    <w:basedOn w:val="Normln"/>
    <w:next w:val="Normln"/>
    <w:link w:val="Nadpis2Char"/>
    <w:qFormat/>
    <w:rsid w:val="005012B9"/>
    <w:pPr>
      <w:keepNext/>
      <w:spacing w:before="240" w:after="60"/>
      <w:outlineLvl w:val="1"/>
    </w:pPr>
    <w:rPr>
      <w:rFonts w:ascii="Arial" w:hAnsi="Arial" w:cs="Arial"/>
      <w:b/>
      <w:bCs/>
      <w:i/>
      <w:iCs/>
      <w:sz w:val="28"/>
      <w:szCs w:val="28"/>
    </w:rPr>
  </w:style>
  <w:style w:type="paragraph" w:styleId="Nadpis3">
    <w:name w:val="heading 3"/>
    <w:aliases w:val="Kurzíva"/>
    <w:basedOn w:val="Normln"/>
    <w:next w:val="Normln"/>
    <w:link w:val="Nadpis3Char"/>
    <w:qFormat/>
    <w:rsid w:val="00CB0100"/>
    <w:pPr>
      <w:keepNext/>
      <w:spacing w:before="240" w:after="60"/>
      <w:outlineLvl w:val="2"/>
    </w:pPr>
    <w:rPr>
      <w:rFonts w:ascii="Cambria" w:hAnsi="Cambria"/>
      <w:b/>
      <w:bCs/>
      <w:sz w:val="26"/>
      <w:szCs w:val="26"/>
    </w:rPr>
  </w:style>
  <w:style w:type="paragraph" w:styleId="Nadpis4">
    <w:name w:val="heading 4"/>
    <w:basedOn w:val="Normln"/>
    <w:next w:val="Normln"/>
    <w:link w:val="Nadpis4Char"/>
    <w:qFormat/>
    <w:rsid w:val="004416AF"/>
    <w:pPr>
      <w:keepNext/>
      <w:tabs>
        <w:tab w:val="num" w:pos="5246"/>
      </w:tabs>
      <w:suppressAutoHyphens w:val="0"/>
      <w:spacing w:before="240" w:after="60" w:line="240" w:lineRule="atLeast"/>
      <w:ind w:left="7937" w:hanging="708"/>
      <w:jc w:val="both"/>
      <w:outlineLvl w:val="3"/>
    </w:pPr>
    <w:rPr>
      <w:rFonts w:ascii="Calibri" w:hAnsi="Calibri"/>
      <w:b/>
      <w:i/>
      <w:sz w:val="22"/>
      <w:szCs w:val="20"/>
      <w:lang w:eastAsia="cs-CZ"/>
    </w:rPr>
  </w:style>
  <w:style w:type="paragraph" w:styleId="Nadpis5">
    <w:name w:val="heading 5"/>
    <w:basedOn w:val="Nadpiszkladn"/>
    <w:next w:val="Zkladntext"/>
    <w:link w:val="Nadpis5Char"/>
    <w:qFormat/>
    <w:rsid w:val="00820569"/>
    <w:pPr>
      <w:numPr>
        <w:ilvl w:val="4"/>
        <w:numId w:val="1"/>
      </w:numPr>
      <w:outlineLvl w:val="4"/>
    </w:pPr>
    <w:rPr>
      <w:b/>
    </w:rPr>
  </w:style>
  <w:style w:type="paragraph" w:styleId="Nadpis6">
    <w:name w:val="heading 6"/>
    <w:basedOn w:val="Normln"/>
    <w:next w:val="Normln"/>
    <w:link w:val="Nadpis6Char"/>
    <w:qFormat/>
    <w:rsid w:val="00833CFD"/>
    <w:pPr>
      <w:spacing w:before="240" w:after="60"/>
      <w:outlineLvl w:val="5"/>
    </w:pPr>
    <w:rPr>
      <w:b/>
      <w:bCs/>
      <w:sz w:val="22"/>
      <w:szCs w:val="22"/>
    </w:rPr>
  </w:style>
  <w:style w:type="paragraph" w:styleId="Nadpis7">
    <w:name w:val="heading 7"/>
    <w:basedOn w:val="Normln"/>
    <w:next w:val="Normln"/>
    <w:link w:val="Nadpis7Char"/>
    <w:qFormat/>
    <w:rsid w:val="004416AF"/>
    <w:pPr>
      <w:tabs>
        <w:tab w:val="num" w:pos="5246"/>
      </w:tabs>
      <w:suppressAutoHyphens w:val="0"/>
      <w:spacing w:before="240" w:after="60" w:line="240" w:lineRule="atLeast"/>
      <w:ind w:left="10061" w:hanging="708"/>
      <w:jc w:val="both"/>
      <w:outlineLvl w:val="6"/>
    </w:pPr>
    <w:rPr>
      <w:rFonts w:ascii="Arial" w:hAnsi="Arial"/>
      <w:sz w:val="20"/>
      <w:szCs w:val="20"/>
      <w:lang w:eastAsia="cs-CZ"/>
    </w:rPr>
  </w:style>
  <w:style w:type="paragraph" w:styleId="Nadpis8">
    <w:name w:val="heading 8"/>
    <w:basedOn w:val="Normln"/>
    <w:next w:val="Normln"/>
    <w:link w:val="Nadpis8Char"/>
    <w:qFormat/>
    <w:rsid w:val="00C43004"/>
    <w:pPr>
      <w:spacing w:before="240" w:after="60"/>
      <w:outlineLvl w:val="7"/>
    </w:pPr>
    <w:rPr>
      <w:i/>
      <w:iCs/>
    </w:rPr>
  </w:style>
  <w:style w:type="paragraph" w:styleId="Nadpis9">
    <w:name w:val="heading 9"/>
    <w:basedOn w:val="Normln"/>
    <w:next w:val="Normln"/>
    <w:link w:val="Nadpis9Char"/>
    <w:qFormat/>
    <w:rsid w:val="004416AF"/>
    <w:pPr>
      <w:tabs>
        <w:tab w:val="num" w:pos="5246"/>
      </w:tabs>
      <w:suppressAutoHyphens w:val="0"/>
      <w:spacing w:before="240" w:after="60" w:line="240" w:lineRule="atLeast"/>
      <w:ind w:left="11477" w:hanging="708"/>
      <w:jc w:val="both"/>
      <w:outlineLvl w:val="8"/>
    </w:pPr>
    <w:rPr>
      <w:rFonts w:ascii="Arial" w:hAnsi="Arial"/>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CB0100"/>
    <w:pPr>
      <w:spacing w:after="120"/>
    </w:pPr>
  </w:style>
  <w:style w:type="paragraph" w:styleId="Zkladntextodsazen">
    <w:name w:val="Body Text Indent"/>
    <w:basedOn w:val="Normln"/>
    <w:link w:val="ZkladntextodsazenChar"/>
    <w:rsid w:val="00CB0100"/>
    <w:pPr>
      <w:spacing w:line="360" w:lineRule="auto"/>
      <w:ind w:left="357"/>
    </w:pPr>
  </w:style>
  <w:style w:type="paragraph" w:styleId="Zpat">
    <w:name w:val="footer"/>
    <w:basedOn w:val="Normln"/>
    <w:link w:val="ZpatChar"/>
    <w:uiPriority w:val="99"/>
    <w:rsid w:val="00CB0100"/>
    <w:pPr>
      <w:tabs>
        <w:tab w:val="center" w:pos="4536"/>
        <w:tab w:val="right" w:pos="9072"/>
      </w:tabs>
    </w:pPr>
    <w:rPr>
      <w:lang w:val="x-none"/>
    </w:rPr>
  </w:style>
  <w:style w:type="paragraph" w:customStyle="1" w:styleId="Zkladntextodsazen31">
    <w:name w:val="Základní text odsazený 31"/>
    <w:basedOn w:val="Normln"/>
    <w:rsid w:val="00CB0100"/>
    <w:pPr>
      <w:spacing w:after="120"/>
      <w:ind w:left="283"/>
    </w:pPr>
    <w:rPr>
      <w:sz w:val="16"/>
      <w:szCs w:val="16"/>
    </w:rPr>
  </w:style>
  <w:style w:type="paragraph" w:styleId="Bezmezer">
    <w:name w:val="No Spacing"/>
    <w:qFormat/>
    <w:rsid w:val="00CB0100"/>
    <w:pPr>
      <w:suppressAutoHyphens/>
    </w:pPr>
    <w:rPr>
      <w:sz w:val="24"/>
      <w:szCs w:val="24"/>
      <w:lang w:eastAsia="ar-SA"/>
    </w:rPr>
  </w:style>
  <w:style w:type="paragraph" w:styleId="Odstavecseseznamem">
    <w:name w:val="List Paragraph"/>
    <w:aliases w:val="seznam -,@Odrážky"/>
    <w:basedOn w:val="Normln"/>
    <w:link w:val="OdstavecseseznamemChar"/>
    <w:uiPriority w:val="1"/>
    <w:qFormat/>
    <w:rsid w:val="00CB0100"/>
    <w:pPr>
      <w:ind w:left="708"/>
    </w:pPr>
  </w:style>
  <w:style w:type="paragraph" w:customStyle="1" w:styleId="BodyText1">
    <w:name w:val="Body Text1"/>
    <w:basedOn w:val="Normln"/>
    <w:rsid w:val="00CB0100"/>
    <w:pPr>
      <w:spacing w:line="276" w:lineRule="auto"/>
      <w:jc w:val="both"/>
    </w:pPr>
    <w:rPr>
      <w:rFonts w:ascii="Arial" w:hAnsi="Arial"/>
      <w:spacing w:val="2"/>
      <w:sz w:val="20"/>
      <w:szCs w:val="20"/>
      <w:lang w:eastAsia="cs-CZ"/>
    </w:rPr>
  </w:style>
  <w:style w:type="paragraph" w:customStyle="1" w:styleId="Texttabulky">
    <w:name w:val="Text tabulky"/>
    <w:basedOn w:val="Normln"/>
    <w:rsid w:val="00CB0100"/>
    <w:pPr>
      <w:tabs>
        <w:tab w:val="left" w:pos="4536"/>
        <w:tab w:val="left" w:pos="5670"/>
        <w:tab w:val="left" w:pos="6237"/>
        <w:tab w:val="left" w:pos="6804"/>
        <w:tab w:val="left" w:pos="7371"/>
        <w:tab w:val="left" w:pos="7938"/>
        <w:tab w:val="left" w:pos="19845"/>
        <w:tab w:val="left" w:pos="20412"/>
        <w:tab w:val="left" w:pos="20979"/>
        <w:tab w:val="left" w:pos="21546"/>
        <w:tab w:val="left" w:pos="22113"/>
        <w:tab w:val="left" w:pos="22680"/>
      </w:tabs>
      <w:suppressAutoHyphens w:val="0"/>
      <w:spacing w:after="60"/>
      <w:jc w:val="both"/>
    </w:pPr>
    <w:rPr>
      <w:rFonts w:ascii="Arial" w:hAnsi="Arial"/>
      <w:sz w:val="20"/>
      <w:szCs w:val="20"/>
      <w:lang w:eastAsia="cs-CZ"/>
    </w:rPr>
  </w:style>
  <w:style w:type="paragraph" w:customStyle="1" w:styleId="dka">
    <w:name w:val="Řádka"/>
    <w:rsid w:val="00CB0100"/>
    <w:pPr>
      <w:suppressAutoHyphens/>
    </w:pPr>
    <w:rPr>
      <w:rFonts w:ascii="Arial" w:hAnsi="Arial"/>
      <w:color w:val="000000"/>
      <w:sz w:val="22"/>
    </w:rPr>
  </w:style>
  <w:style w:type="paragraph" w:styleId="Nzev">
    <w:name w:val="Title"/>
    <w:basedOn w:val="Normln"/>
    <w:link w:val="NzevChar"/>
    <w:qFormat/>
    <w:rsid w:val="00FD2999"/>
    <w:pPr>
      <w:widowControl w:val="0"/>
      <w:suppressAutoHyphens w:val="0"/>
      <w:jc w:val="center"/>
    </w:pPr>
    <w:rPr>
      <w:rFonts w:ascii="Arial" w:hAnsi="Arial"/>
      <w:sz w:val="32"/>
      <w:szCs w:val="20"/>
      <w:lang w:eastAsia="cs-CZ"/>
    </w:rPr>
  </w:style>
  <w:style w:type="paragraph" w:customStyle="1" w:styleId="Zkladntextodsazen21">
    <w:name w:val="Základní text odsazený 21"/>
    <w:basedOn w:val="Normln"/>
    <w:rsid w:val="00E31F1E"/>
    <w:pPr>
      <w:ind w:left="357"/>
      <w:jc w:val="both"/>
    </w:pPr>
    <w:rPr>
      <w:color w:val="000000"/>
    </w:rPr>
  </w:style>
  <w:style w:type="paragraph" w:customStyle="1" w:styleId="WW-NormlnIMP111">
    <w:name w:val="WW-Normální_IMP111"/>
    <w:basedOn w:val="Normln"/>
    <w:rsid w:val="0051055C"/>
    <w:pPr>
      <w:widowControl w:val="0"/>
      <w:suppressAutoHyphens w:val="0"/>
      <w:spacing w:line="168" w:lineRule="auto"/>
    </w:pPr>
    <w:rPr>
      <w:sz w:val="20"/>
      <w:szCs w:val="20"/>
      <w:lang w:eastAsia="cs-CZ"/>
    </w:rPr>
  </w:style>
  <w:style w:type="paragraph" w:customStyle="1" w:styleId="xl62">
    <w:name w:val="xl62"/>
    <w:basedOn w:val="Normln"/>
    <w:rsid w:val="005A26C6"/>
    <w:pPr>
      <w:suppressAutoHyphens w:val="0"/>
      <w:spacing w:before="100" w:beforeAutospacing="1" w:after="100" w:afterAutospacing="1"/>
    </w:pPr>
    <w:rPr>
      <w:rFonts w:ascii="Arial" w:eastAsia="Arial Unicode MS" w:hAnsi="Arial" w:cs="Arial"/>
      <w:lang w:eastAsia="cs-CZ"/>
    </w:rPr>
  </w:style>
  <w:style w:type="paragraph" w:styleId="Zkladntext3">
    <w:name w:val="Body Text 3"/>
    <w:basedOn w:val="Normln"/>
    <w:rsid w:val="00833CFD"/>
    <w:pPr>
      <w:spacing w:after="120"/>
    </w:pPr>
    <w:rPr>
      <w:sz w:val="16"/>
      <w:szCs w:val="16"/>
    </w:rPr>
  </w:style>
  <w:style w:type="paragraph" w:styleId="Zkladntextodsazen2">
    <w:name w:val="Body Text Indent 2"/>
    <w:basedOn w:val="Normln"/>
    <w:rsid w:val="00833CFD"/>
    <w:pPr>
      <w:spacing w:after="120" w:line="480" w:lineRule="auto"/>
      <w:ind w:left="283"/>
    </w:pPr>
  </w:style>
  <w:style w:type="paragraph" w:customStyle="1" w:styleId="ListParagraph1">
    <w:name w:val="List Paragraph1"/>
    <w:basedOn w:val="Normln"/>
    <w:rsid w:val="00833CFD"/>
    <w:pPr>
      <w:suppressAutoHyphens w:val="0"/>
      <w:autoSpaceDE w:val="0"/>
      <w:autoSpaceDN w:val="0"/>
      <w:ind w:left="720"/>
      <w:contextualSpacing/>
    </w:pPr>
    <w:rPr>
      <w:b/>
      <w:bCs/>
      <w:sz w:val="32"/>
      <w:szCs w:val="32"/>
      <w:lang w:eastAsia="cs-CZ"/>
    </w:rPr>
  </w:style>
  <w:style w:type="paragraph" w:customStyle="1" w:styleId="NoSpacing1">
    <w:name w:val="No Spacing1"/>
    <w:rsid w:val="00C43004"/>
    <w:pPr>
      <w:autoSpaceDE w:val="0"/>
      <w:autoSpaceDN w:val="0"/>
    </w:pPr>
    <w:rPr>
      <w:b/>
      <w:bCs/>
      <w:sz w:val="32"/>
      <w:szCs w:val="32"/>
    </w:rPr>
  </w:style>
  <w:style w:type="paragraph" w:customStyle="1" w:styleId="xl75">
    <w:name w:val="xl75"/>
    <w:basedOn w:val="Normln"/>
    <w:rsid w:val="00C43004"/>
    <w:pPr>
      <w:pBdr>
        <w:left w:val="single" w:sz="4" w:space="0" w:color="auto"/>
        <w:bottom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lang w:eastAsia="cs-CZ"/>
    </w:rPr>
  </w:style>
  <w:style w:type="paragraph" w:styleId="Zkladntextodsazen3">
    <w:name w:val="Body Text Indent 3"/>
    <w:basedOn w:val="Normln"/>
    <w:link w:val="Zkladntextodsazen3Char"/>
    <w:semiHidden/>
    <w:rsid w:val="00C43004"/>
    <w:pPr>
      <w:suppressAutoHyphens w:val="0"/>
      <w:autoSpaceDE w:val="0"/>
      <w:autoSpaceDN w:val="0"/>
      <w:spacing w:after="120"/>
      <w:ind w:left="283"/>
    </w:pPr>
    <w:rPr>
      <w:b/>
      <w:bCs/>
      <w:sz w:val="16"/>
      <w:szCs w:val="16"/>
    </w:rPr>
  </w:style>
  <w:style w:type="character" w:customStyle="1" w:styleId="Zkladntextodsazen3Char">
    <w:name w:val="Základní text odsazený 3 Char"/>
    <w:link w:val="Zkladntextodsazen3"/>
    <w:semiHidden/>
    <w:rsid w:val="00C43004"/>
    <w:rPr>
      <w:b/>
      <w:bCs/>
      <w:sz w:val="16"/>
      <w:szCs w:val="16"/>
      <w:lang w:val="cs-CZ" w:eastAsia="ar-SA" w:bidi="ar-SA"/>
    </w:rPr>
  </w:style>
  <w:style w:type="paragraph" w:styleId="Normlnweb">
    <w:name w:val="Normal (Web)"/>
    <w:basedOn w:val="Normln"/>
    <w:uiPriority w:val="99"/>
    <w:rsid w:val="00EB3551"/>
    <w:pPr>
      <w:suppressAutoHyphens w:val="0"/>
      <w:spacing w:before="100" w:beforeAutospacing="1" w:after="100" w:afterAutospacing="1"/>
    </w:pPr>
    <w:rPr>
      <w:lang w:eastAsia="cs-CZ"/>
    </w:rPr>
  </w:style>
  <w:style w:type="character" w:styleId="Hypertextovodkaz">
    <w:name w:val="Hyperlink"/>
    <w:uiPriority w:val="99"/>
    <w:rsid w:val="00EC45FB"/>
    <w:rPr>
      <w:color w:val="0000FF"/>
      <w:u w:val="single"/>
    </w:rPr>
  </w:style>
  <w:style w:type="paragraph" w:styleId="Zhlav">
    <w:name w:val="header"/>
    <w:basedOn w:val="Normln"/>
    <w:link w:val="ZhlavChar"/>
    <w:unhideWhenUsed/>
    <w:rsid w:val="00F8582E"/>
    <w:pPr>
      <w:tabs>
        <w:tab w:val="center" w:pos="4536"/>
        <w:tab w:val="right" w:pos="9072"/>
      </w:tabs>
    </w:pPr>
    <w:rPr>
      <w:lang w:val="x-none"/>
    </w:rPr>
  </w:style>
  <w:style w:type="character" w:customStyle="1" w:styleId="ZhlavChar">
    <w:name w:val="Záhlaví Char"/>
    <w:link w:val="Zhlav"/>
    <w:rsid w:val="00F8582E"/>
    <w:rPr>
      <w:sz w:val="24"/>
      <w:szCs w:val="24"/>
      <w:lang w:eastAsia="ar-SA"/>
    </w:rPr>
  </w:style>
  <w:style w:type="character" w:customStyle="1" w:styleId="ZpatChar">
    <w:name w:val="Zápatí Char"/>
    <w:link w:val="Zpat"/>
    <w:uiPriority w:val="99"/>
    <w:rsid w:val="00F8582E"/>
    <w:rPr>
      <w:sz w:val="24"/>
      <w:szCs w:val="24"/>
      <w:lang w:eastAsia="ar-SA"/>
    </w:rPr>
  </w:style>
  <w:style w:type="paragraph" w:styleId="Prosttext">
    <w:name w:val="Plain Text"/>
    <w:basedOn w:val="Normln"/>
    <w:link w:val="ProsttextChar"/>
    <w:uiPriority w:val="99"/>
    <w:unhideWhenUsed/>
    <w:rsid w:val="00371DDE"/>
    <w:pPr>
      <w:suppressAutoHyphens w:val="0"/>
    </w:pPr>
    <w:rPr>
      <w:rFonts w:ascii="Consolas" w:eastAsia="Calibri" w:hAnsi="Consolas"/>
      <w:sz w:val="21"/>
      <w:szCs w:val="21"/>
      <w:lang w:val="x-none" w:eastAsia="en-US"/>
    </w:rPr>
  </w:style>
  <w:style w:type="character" w:customStyle="1" w:styleId="ProsttextChar">
    <w:name w:val="Prostý text Char"/>
    <w:link w:val="Prosttext"/>
    <w:uiPriority w:val="99"/>
    <w:rsid w:val="00371DDE"/>
    <w:rPr>
      <w:rFonts w:ascii="Consolas" w:eastAsia="Calibri" w:hAnsi="Consolas"/>
      <w:sz w:val="21"/>
      <w:szCs w:val="21"/>
      <w:lang w:eastAsia="en-US"/>
    </w:rPr>
  </w:style>
  <w:style w:type="paragraph" w:customStyle="1" w:styleId="nadpisy">
    <w:name w:val="nadpisy"/>
    <w:basedOn w:val="Normln"/>
    <w:rsid w:val="00A27B7D"/>
    <w:pPr>
      <w:suppressAutoHyphens w:val="0"/>
    </w:pPr>
    <w:rPr>
      <w:rFonts w:ascii="Arial Narrow" w:hAnsi="Arial Narrow"/>
      <w:b/>
      <w:bCs/>
      <w:lang w:eastAsia="cs-CZ"/>
    </w:rPr>
  </w:style>
  <w:style w:type="paragraph" w:customStyle="1" w:styleId="Default">
    <w:name w:val="Default"/>
    <w:rsid w:val="00E27109"/>
    <w:pPr>
      <w:autoSpaceDE w:val="0"/>
      <w:autoSpaceDN w:val="0"/>
      <w:adjustRightInd w:val="0"/>
    </w:pPr>
    <w:rPr>
      <w:color w:val="000000"/>
      <w:sz w:val="24"/>
      <w:szCs w:val="24"/>
    </w:rPr>
  </w:style>
  <w:style w:type="paragraph" w:styleId="Textbubliny">
    <w:name w:val="Balloon Text"/>
    <w:basedOn w:val="Normln"/>
    <w:link w:val="TextbublinyChar"/>
    <w:unhideWhenUsed/>
    <w:rsid w:val="00FD7770"/>
    <w:rPr>
      <w:rFonts w:ascii="Segoe UI" w:hAnsi="Segoe UI" w:cs="Segoe UI"/>
      <w:sz w:val="18"/>
      <w:szCs w:val="18"/>
    </w:rPr>
  </w:style>
  <w:style w:type="character" w:customStyle="1" w:styleId="TextbublinyChar">
    <w:name w:val="Text bubliny Char"/>
    <w:link w:val="Textbubliny"/>
    <w:rsid w:val="00FD7770"/>
    <w:rPr>
      <w:rFonts w:ascii="Segoe UI" w:hAnsi="Segoe UI" w:cs="Segoe UI"/>
      <w:sz w:val="18"/>
      <w:szCs w:val="18"/>
      <w:lang w:eastAsia="ar-SA"/>
    </w:rPr>
  </w:style>
  <w:style w:type="character" w:customStyle="1" w:styleId="ZkladntextChar">
    <w:name w:val="Základní text Char"/>
    <w:link w:val="Zkladntext"/>
    <w:rsid w:val="003C1429"/>
    <w:rPr>
      <w:sz w:val="24"/>
      <w:szCs w:val="24"/>
      <w:lang w:eastAsia="ar-SA"/>
    </w:rPr>
  </w:style>
  <w:style w:type="character" w:customStyle="1" w:styleId="Nadpis4Char">
    <w:name w:val="Nadpis 4 Char"/>
    <w:link w:val="Nadpis4"/>
    <w:rsid w:val="004416AF"/>
    <w:rPr>
      <w:rFonts w:ascii="Calibri" w:hAnsi="Calibri"/>
      <w:b/>
      <w:i/>
      <w:sz w:val="22"/>
    </w:rPr>
  </w:style>
  <w:style w:type="character" w:customStyle="1" w:styleId="Nadpis7Char">
    <w:name w:val="Nadpis 7 Char"/>
    <w:link w:val="Nadpis7"/>
    <w:rsid w:val="004416AF"/>
    <w:rPr>
      <w:rFonts w:ascii="Arial" w:hAnsi="Arial"/>
    </w:rPr>
  </w:style>
  <w:style w:type="character" w:customStyle="1" w:styleId="Nadpis9Char">
    <w:name w:val="Nadpis 9 Char"/>
    <w:link w:val="Nadpis9"/>
    <w:rsid w:val="004416AF"/>
    <w:rPr>
      <w:rFonts w:ascii="Arial" w:hAnsi="Arial"/>
      <w:i/>
      <w:sz w:val="18"/>
    </w:rPr>
  </w:style>
  <w:style w:type="paragraph" w:customStyle="1" w:styleId="Pedobjektem">
    <w:name w:val="Před objektem"/>
    <w:basedOn w:val="Normln"/>
    <w:next w:val="Normln"/>
    <w:rsid w:val="00A4300A"/>
    <w:pPr>
      <w:keepNext/>
      <w:spacing w:after="80"/>
      <w:jc w:val="both"/>
    </w:pPr>
    <w:rPr>
      <w:rFonts w:ascii="Arial Narrow" w:hAnsi="Arial Narrow" w:cs="Arial Narrow"/>
      <w:sz w:val="22"/>
      <w:szCs w:val="28"/>
      <w:lang w:eastAsia="zh-CN"/>
    </w:rPr>
  </w:style>
  <w:style w:type="paragraph" w:customStyle="1" w:styleId="Bezmezer1">
    <w:name w:val="Bez mezer1"/>
    <w:rsid w:val="00AC5DB3"/>
    <w:pPr>
      <w:suppressAutoHyphens/>
      <w:jc w:val="both"/>
    </w:pPr>
    <w:rPr>
      <w:rFonts w:ascii="Arial Narrow" w:hAnsi="Arial Narrow" w:cs="Arial Narrow"/>
      <w:sz w:val="22"/>
      <w:szCs w:val="28"/>
      <w:lang w:eastAsia="zh-CN"/>
    </w:rPr>
  </w:style>
  <w:style w:type="paragraph" w:customStyle="1" w:styleId="Odstavecseseznamem1">
    <w:name w:val="Odstavec se seznamem1"/>
    <w:basedOn w:val="Normln"/>
    <w:rsid w:val="00AC5DB3"/>
    <w:pPr>
      <w:ind w:left="708"/>
      <w:jc w:val="both"/>
    </w:pPr>
    <w:rPr>
      <w:rFonts w:ascii="Arial Narrow" w:hAnsi="Arial Narrow" w:cs="Arial Narrow"/>
      <w:sz w:val="22"/>
      <w:szCs w:val="28"/>
      <w:lang w:eastAsia="zh-CN"/>
    </w:rPr>
  </w:style>
  <w:style w:type="paragraph" w:customStyle="1" w:styleId="Normln1">
    <w:name w:val="Normální1"/>
    <w:basedOn w:val="Normln"/>
    <w:rsid w:val="00AC5DB3"/>
    <w:pPr>
      <w:widowControl w:val="0"/>
      <w:suppressAutoHyphens w:val="0"/>
      <w:spacing w:line="252" w:lineRule="auto"/>
    </w:pPr>
    <w:rPr>
      <w:szCs w:val="20"/>
    </w:rPr>
  </w:style>
  <w:style w:type="character" w:customStyle="1" w:styleId="Nadpis5Char">
    <w:name w:val="Nadpis 5 Char"/>
    <w:link w:val="Nadpis5"/>
    <w:rsid w:val="00820569"/>
    <w:rPr>
      <w:b/>
      <w:kern w:val="1"/>
      <w:sz w:val="22"/>
      <w:lang w:eastAsia="ar-SA"/>
    </w:rPr>
  </w:style>
  <w:style w:type="character" w:customStyle="1" w:styleId="WW8Num4z0">
    <w:name w:val="WW8Num4z0"/>
    <w:rsid w:val="00820569"/>
    <w:rPr>
      <w:rFonts w:ascii="Arial" w:hAnsi="Arial" w:cs="Arial"/>
    </w:rPr>
  </w:style>
  <w:style w:type="character" w:customStyle="1" w:styleId="WW8Num6z0">
    <w:name w:val="WW8Num6z0"/>
    <w:rsid w:val="00820569"/>
    <w:rPr>
      <w:rFonts w:ascii="Arial Narrow" w:hAnsi="Arial Narrow"/>
      <w:b/>
      <w:i w:val="0"/>
      <w:sz w:val="24"/>
      <w:u w:val="none"/>
    </w:rPr>
  </w:style>
  <w:style w:type="character" w:customStyle="1" w:styleId="WW8Num7z0">
    <w:name w:val="WW8Num7z0"/>
    <w:rsid w:val="00820569"/>
    <w:rPr>
      <w:rFonts w:ascii="Arial" w:eastAsia="Times New Roman" w:hAnsi="Arial" w:cs="Arial"/>
    </w:rPr>
  </w:style>
  <w:style w:type="character" w:customStyle="1" w:styleId="WW8Num11z0">
    <w:name w:val="WW8Num11z0"/>
    <w:rsid w:val="00820569"/>
    <w:rPr>
      <w:rFonts w:ascii="StarSymbol" w:hAnsi="StarSymbol" w:cs="StarSymbol"/>
      <w:sz w:val="18"/>
      <w:szCs w:val="18"/>
    </w:rPr>
  </w:style>
  <w:style w:type="character" w:customStyle="1" w:styleId="Absatz-Standardschriftart">
    <w:name w:val="Absatz-Standardschriftart"/>
    <w:rsid w:val="00820569"/>
  </w:style>
  <w:style w:type="character" w:customStyle="1" w:styleId="WW-Absatz-Standardschriftart">
    <w:name w:val="WW-Absatz-Standardschriftart"/>
    <w:rsid w:val="00820569"/>
  </w:style>
  <w:style w:type="character" w:customStyle="1" w:styleId="WW-Absatz-Standardschriftart1">
    <w:name w:val="WW-Absatz-Standardschriftart1"/>
    <w:rsid w:val="00820569"/>
  </w:style>
  <w:style w:type="character" w:customStyle="1" w:styleId="WW-Absatz-Standardschriftart11">
    <w:name w:val="WW-Absatz-Standardschriftart11"/>
    <w:rsid w:val="00820569"/>
  </w:style>
  <w:style w:type="character" w:customStyle="1" w:styleId="WW-Absatz-Standardschriftart111">
    <w:name w:val="WW-Absatz-Standardschriftart111"/>
    <w:rsid w:val="00820569"/>
  </w:style>
  <w:style w:type="character" w:customStyle="1" w:styleId="WW-Absatz-Standardschriftart1111">
    <w:name w:val="WW-Absatz-Standardschriftart1111"/>
    <w:rsid w:val="00820569"/>
  </w:style>
  <w:style w:type="character" w:customStyle="1" w:styleId="WW-Absatz-Standardschriftart11111">
    <w:name w:val="WW-Absatz-Standardschriftart11111"/>
    <w:rsid w:val="00820569"/>
  </w:style>
  <w:style w:type="character" w:customStyle="1" w:styleId="WW-Absatz-Standardschriftart111111">
    <w:name w:val="WW-Absatz-Standardschriftart111111"/>
    <w:rsid w:val="00820569"/>
  </w:style>
  <w:style w:type="character" w:customStyle="1" w:styleId="WW8Num10z0">
    <w:name w:val="WW8Num10z0"/>
    <w:rsid w:val="00820569"/>
    <w:rPr>
      <w:rFonts w:ascii="Arial Narrow" w:hAnsi="Arial Narrow"/>
      <w:b/>
      <w:i w:val="0"/>
      <w:sz w:val="24"/>
      <w:u w:val="none"/>
    </w:rPr>
  </w:style>
  <w:style w:type="character" w:customStyle="1" w:styleId="WW-Absatz-Standardschriftart1111111">
    <w:name w:val="WW-Absatz-Standardschriftart1111111"/>
    <w:rsid w:val="00820569"/>
  </w:style>
  <w:style w:type="character" w:customStyle="1" w:styleId="WW-Absatz-Standardschriftart11111111">
    <w:name w:val="WW-Absatz-Standardschriftart11111111"/>
    <w:rsid w:val="00820569"/>
  </w:style>
  <w:style w:type="character" w:customStyle="1" w:styleId="WW-Absatz-Standardschriftart111111111">
    <w:name w:val="WW-Absatz-Standardschriftart111111111"/>
    <w:rsid w:val="00820569"/>
  </w:style>
  <w:style w:type="character" w:customStyle="1" w:styleId="WW-Absatz-Standardschriftart1111111111">
    <w:name w:val="WW-Absatz-Standardschriftart1111111111"/>
    <w:rsid w:val="00820569"/>
  </w:style>
  <w:style w:type="character" w:customStyle="1" w:styleId="WW-Absatz-Standardschriftart11111111111">
    <w:name w:val="WW-Absatz-Standardschriftart11111111111"/>
    <w:rsid w:val="00820569"/>
  </w:style>
  <w:style w:type="character" w:customStyle="1" w:styleId="WW-Absatz-Standardschriftart111111111111">
    <w:name w:val="WW-Absatz-Standardschriftart111111111111"/>
    <w:rsid w:val="00820569"/>
  </w:style>
  <w:style w:type="character" w:customStyle="1" w:styleId="Standardnpsmoodstavce2">
    <w:name w:val="Standardní písmo odstavce2"/>
    <w:rsid w:val="00820569"/>
  </w:style>
  <w:style w:type="character" w:customStyle="1" w:styleId="WW-Absatz-Standardschriftart1111111111111">
    <w:name w:val="WW-Absatz-Standardschriftart1111111111111"/>
    <w:rsid w:val="00820569"/>
  </w:style>
  <w:style w:type="character" w:customStyle="1" w:styleId="WW-Absatz-Standardschriftart11111111111111">
    <w:name w:val="WW-Absatz-Standardschriftart11111111111111"/>
    <w:rsid w:val="00820569"/>
  </w:style>
  <w:style w:type="character" w:customStyle="1" w:styleId="WW-Absatz-Standardschriftart111111111111111">
    <w:name w:val="WW-Absatz-Standardschriftart111111111111111"/>
    <w:rsid w:val="00820569"/>
  </w:style>
  <w:style w:type="character" w:customStyle="1" w:styleId="WW8Num5z0">
    <w:name w:val="WW8Num5z0"/>
    <w:rsid w:val="00820569"/>
    <w:rPr>
      <w:rFonts w:ascii="Arial" w:hAnsi="Arial" w:cs="Arial"/>
    </w:rPr>
  </w:style>
  <w:style w:type="character" w:customStyle="1" w:styleId="WW8Num8z0">
    <w:name w:val="WW8Num8z0"/>
    <w:rsid w:val="00820569"/>
    <w:rPr>
      <w:rFonts w:ascii="Times New Roman" w:hAnsi="Times New Roman"/>
      <w:b w:val="0"/>
      <w:i w:val="0"/>
      <w:sz w:val="22"/>
      <w:u w:val="none"/>
    </w:rPr>
  </w:style>
  <w:style w:type="character" w:customStyle="1" w:styleId="WW8Num9z0">
    <w:name w:val="WW8Num9z0"/>
    <w:rsid w:val="00820569"/>
    <w:rPr>
      <w:rFonts w:ascii="Arial" w:hAnsi="Arial" w:cs="Arial"/>
    </w:rPr>
  </w:style>
  <w:style w:type="character" w:customStyle="1" w:styleId="WW-Absatz-Standardschriftart1111111111111111">
    <w:name w:val="WW-Absatz-Standardschriftart1111111111111111"/>
    <w:rsid w:val="00820569"/>
  </w:style>
  <w:style w:type="character" w:customStyle="1" w:styleId="WW8Num2z0">
    <w:name w:val="WW8Num2z0"/>
    <w:rsid w:val="00820569"/>
    <w:rPr>
      <w:b w:val="0"/>
    </w:rPr>
  </w:style>
  <w:style w:type="character" w:customStyle="1" w:styleId="WW8Num3z0">
    <w:name w:val="WW8Num3z0"/>
    <w:rsid w:val="00820569"/>
    <w:rPr>
      <w:rFonts w:ascii="Times New Roman" w:hAnsi="Times New Roman"/>
      <w:b w:val="0"/>
      <w:i w:val="0"/>
      <w:sz w:val="22"/>
      <w:u w:val="none"/>
    </w:rPr>
  </w:style>
  <w:style w:type="character" w:customStyle="1" w:styleId="WW8Num7z1">
    <w:name w:val="WW8Num7z1"/>
    <w:rsid w:val="00820569"/>
    <w:rPr>
      <w:rFonts w:ascii="Courier New" w:hAnsi="Courier New" w:cs="Courier New"/>
    </w:rPr>
  </w:style>
  <w:style w:type="character" w:customStyle="1" w:styleId="WW8Num7z2">
    <w:name w:val="WW8Num7z2"/>
    <w:rsid w:val="00820569"/>
    <w:rPr>
      <w:rFonts w:ascii="Wingdings" w:hAnsi="Wingdings"/>
    </w:rPr>
  </w:style>
  <w:style w:type="character" w:customStyle="1" w:styleId="WW8Num7z3">
    <w:name w:val="WW8Num7z3"/>
    <w:rsid w:val="00820569"/>
    <w:rPr>
      <w:rFonts w:ascii="Symbol" w:hAnsi="Symbol"/>
    </w:rPr>
  </w:style>
  <w:style w:type="character" w:customStyle="1" w:styleId="WW8Num12z0">
    <w:name w:val="WW8Num12z0"/>
    <w:rsid w:val="00820569"/>
    <w:rPr>
      <w:rFonts w:ascii="Arial Narrow" w:hAnsi="Arial Narrow"/>
      <w:b/>
      <w:i w:val="0"/>
      <w:sz w:val="24"/>
      <w:u w:val="none"/>
    </w:rPr>
  </w:style>
  <w:style w:type="character" w:customStyle="1" w:styleId="WW8Num14z0">
    <w:name w:val="WW8Num14z0"/>
    <w:rsid w:val="00820569"/>
    <w:rPr>
      <w:rFonts w:ascii="Arial Narrow" w:hAnsi="Arial Narrow"/>
      <w:b/>
      <w:i w:val="0"/>
      <w:sz w:val="24"/>
      <w:u w:val="none"/>
    </w:rPr>
  </w:style>
  <w:style w:type="character" w:customStyle="1" w:styleId="WW8Num16z0">
    <w:name w:val="WW8Num16z0"/>
    <w:rsid w:val="00820569"/>
    <w:rPr>
      <w:rFonts w:ascii="Times New Roman" w:hAnsi="Times New Roman"/>
      <w:b w:val="0"/>
      <w:i w:val="0"/>
      <w:sz w:val="22"/>
      <w:u w:val="none"/>
    </w:rPr>
  </w:style>
  <w:style w:type="character" w:customStyle="1" w:styleId="WW8Num17z0">
    <w:name w:val="WW8Num17z0"/>
    <w:rsid w:val="00820569"/>
    <w:rPr>
      <w:rFonts w:ascii="Times New Roman" w:hAnsi="Times New Roman"/>
      <w:b w:val="0"/>
      <w:i w:val="0"/>
      <w:sz w:val="22"/>
      <w:u w:val="none"/>
    </w:rPr>
  </w:style>
  <w:style w:type="character" w:customStyle="1" w:styleId="WW8Num18z0">
    <w:name w:val="WW8Num18z0"/>
    <w:rsid w:val="00820569"/>
    <w:rPr>
      <w:rFonts w:ascii="Arial" w:eastAsia="Times New Roman" w:hAnsi="Arial" w:cs="Arial"/>
    </w:rPr>
  </w:style>
  <w:style w:type="character" w:customStyle="1" w:styleId="WW8Num18z1">
    <w:name w:val="WW8Num18z1"/>
    <w:rsid w:val="00820569"/>
    <w:rPr>
      <w:rFonts w:ascii="Courier New" w:hAnsi="Courier New" w:cs="Courier New"/>
    </w:rPr>
  </w:style>
  <w:style w:type="character" w:customStyle="1" w:styleId="WW8Num18z2">
    <w:name w:val="WW8Num18z2"/>
    <w:rsid w:val="00820569"/>
    <w:rPr>
      <w:rFonts w:ascii="Wingdings" w:hAnsi="Wingdings"/>
    </w:rPr>
  </w:style>
  <w:style w:type="character" w:customStyle="1" w:styleId="WW8Num18z3">
    <w:name w:val="WW8Num18z3"/>
    <w:rsid w:val="00820569"/>
    <w:rPr>
      <w:rFonts w:ascii="Symbol" w:hAnsi="Symbol"/>
    </w:rPr>
  </w:style>
  <w:style w:type="character" w:customStyle="1" w:styleId="WW8Num19z0">
    <w:name w:val="WW8Num19z0"/>
    <w:rsid w:val="00820569"/>
    <w:rPr>
      <w:rFonts w:ascii="Times New Roman" w:hAnsi="Times New Roman"/>
      <w:b w:val="0"/>
      <w:i w:val="0"/>
      <w:sz w:val="22"/>
      <w:u w:val="none"/>
    </w:rPr>
  </w:style>
  <w:style w:type="character" w:customStyle="1" w:styleId="WW8Num20z0">
    <w:name w:val="WW8Num20z0"/>
    <w:rsid w:val="00820569"/>
    <w:rPr>
      <w:rFonts w:ascii="Times New Roman" w:hAnsi="Times New Roman"/>
      <w:b/>
      <w:i w:val="0"/>
      <w:sz w:val="22"/>
      <w:u w:val="none"/>
    </w:rPr>
  </w:style>
  <w:style w:type="character" w:customStyle="1" w:styleId="WW8Num21z0">
    <w:name w:val="WW8Num21z0"/>
    <w:rsid w:val="00820569"/>
    <w:rPr>
      <w:rFonts w:ascii="Arial Narrow" w:hAnsi="Arial Narrow"/>
      <w:b/>
      <w:i w:val="0"/>
      <w:sz w:val="24"/>
      <w:u w:val="none"/>
    </w:rPr>
  </w:style>
  <w:style w:type="character" w:customStyle="1" w:styleId="WW8Num22z0">
    <w:name w:val="WW8Num22z0"/>
    <w:rsid w:val="00820569"/>
    <w:rPr>
      <w:rFonts w:ascii="Arial Narrow" w:hAnsi="Arial Narrow"/>
      <w:b/>
      <w:i w:val="0"/>
      <w:sz w:val="24"/>
      <w:u w:val="none"/>
    </w:rPr>
  </w:style>
  <w:style w:type="character" w:customStyle="1" w:styleId="WW8Num23z0">
    <w:name w:val="WW8Num23z0"/>
    <w:rsid w:val="00820569"/>
    <w:rPr>
      <w:rFonts w:ascii="Times New Roman" w:hAnsi="Times New Roman"/>
      <w:b/>
      <w:i w:val="0"/>
      <w:sz w:val="22"/>
      <w:u w:val="none"/>
    </w:rPr>
  </w:style>
  <w:style w:type="character" w:customStyle="1" w:styleId="WW8Num26z0">
    <w:name w:val="WW8Num26z0"/>
    <w:rsid w:val="00820569"/>
    <w:rPr>
      <w:rFonts w:ascii="Times New Roman" w:hAnsi="Times New Roman"/>
      <w:b w:val="0"/>
      <w:i w:val="0"/>
      <w:sz w:val="22"/>
      <w:u w:val="none"/>
    </w:rPr>
  </w:style>
  <w:style w:type="character" w:customStyle="1" w:styleId="WW8Num27z0">
    <w:name w:val="WW8Num27z0"/>
    <w:rsid w:val="00820569"/>
    <w:rPr>
      <w:rFonts w:ascii="Times New Roman" w:hAnsi="Times New Roman"/>
      <w:b w:val="0"/>
      <w:i w:val="0"/>
      <w:sz w:val="22"/>
      <w:u w:val="none"/>
    </w:rPr>
  </w:style>
  <w:style w:type="character" w:customStyle="1" w:styleId="WW8Num30z0">
    <w:name w:val="WW8Num30z0"/>
    <w:rsid w:val="00820569"/>
    <w:rPr>
      <w:rFonts w:ascii="Arial Narrow" w:hAnsi="Arial Narrow"/>
      <w:b/>
      <w:i w:val="0"/>
      <w:sz w:val="24"/>
      <w:u w:val="none"/>
    </w:rPr>
  </w:style>
  <w:style w:type="character" w:customStyle="1" w:styleId="WW8Num31z0">
    <w:name w:val="WW8Num31z0"/>
    <w:rsid w:val="00820569"/>
    <w:rPr>
      <w:rFonts w:ascii="Times New Roman" w:hAnsi="Times New Roman"/>
      <w:b w:val="0"/>
      <w:i w:val="0"/>
      <w:sz w:val="22"/>
      <w:u w:val="none"/>
    </w:rPr>
  </w:style>
  <w:style w:type="character" w:customStyle="1" w:styleId="WW8Num32z0">
    <w:name w:val="WW8Num32z0"/>
    <w:rsid w:val="00820569"/>
    <w:rPr>
      <w:rFonts w:ascii="Arial" w:eastAsia="Times New Roman" w:hAnsi="Arial" w:cs="Arial"/>
    </w:rPr>
  </w:style>
  <w:style w:type="character" w:customStyle="1" w:styleId="WW8Num32z1">
    <w:name w:val="WW8Num32z1"/>
    <w:rsid w:val="00820569"/>
    <w:rPr>
      <w:rFonts w:ascii="Courier New" w:hAnsi="Courier New" w:cs="Courier New"/>
    </w:rPr>
  </w:style>
  <w:style w:type="character" w:customStyle="1" w:styleId="WW8Num32z2">
    <w:name w:val="WW8Num32z2"/>
    <w:rsid w:val="00820569"/>
    <w:rPr>
      <w:rFonts w:ascii="Wingdings" w:hAnsi="Wingdings"/>
    </w:rPr>
  </w:style>
  <w:style w:type="character" w:customStyle="1" w:styleId="WW8Num32z3">
    <w:name w:val="WW8Num32z3"/>
    <w:rsid w:val="00820569"/>
    <w:rPr>
      <w:rFonts w:ascii="Symbol" w:hAnsi="Symbol"/>
    </w:rPr>
  </w:style>
  <w:style w:type="character" w:customStyle="1" w:styleId="WW8NumSt2z0">
    <w:name w:val="WW8NumSt2z0"/>
    <w:rsid w:val="00820569"/>
    <w:rPr>
      <w:rFonts w:ascii="Symbol" w:hAnsi="Symbol"/>
    </w:rPr>
  </w:style>
  <w:style w:type="character" w:customStyle="1" w:styleId="WW8NumSt3z0">
    <w:name w:val="WW8NumSt3z0"/>
    <w:rsid w:val="00820569"/>
    <w:rPr>
      <w:rFonts w:ascii="Wingdings" w:hAnsi="Wingdings"/>
      <w:sz w:val="12"/>
    </w:rPr>
  </w:style>
  <w:style w:type="character" w:customStyle="1" w:styleId="WW8NumSt4z0">
    <w:name w:val="WW8NumSt4z0"/>
    <w:rsid w:val="00820569"/>
    <w:rPr>
      <w:rFonts w:ascii="Wingdings" w:hAnsi="Wingdings"/>
      <w:b w:val="0"/>
      <w:i w:val="0"/>
      <w:sz w:val="22"/>
      <w:u w:val="none"/>
    </w:rPr>
  </w:style>
  <w:style w:type="character" w:customStyle="1" w:styleId="WW8NumSt5z0">
    <w:name w:val="WW8NumSt5z0"/>
    <w:rsid w:val="00820569"/>
    <w:rPr>
      <w:rFonts w:ascii="Wingdings" w:hAnsi="Wingdings"/>
      <w:b w:val="0"/>
      <w:i w:val="0"/>
      <w:sz w:val="20"/>
      <w:u w:val="none"/>
    </w:rPr>
  </w:style>
  <w:style w:type="character" w:customStyle="1" w:styleId="WW8NumSt6z0">
    <w:name w:val="WW8NumSt6z0"/>
    <w:rsid w:val="00820569"/>
    <w:rPr>
      <w:rFonts w:ascii="Symbol" w:hAnsi="Symbol"/>
    </w:rPr>
  </w:style>
  <w:style w:type="character" w:customStyle="1" w:styleId="WW8NumSt11z0">
    <w:name w:val="WW8NumSt11z0"/>
    <w:rsid w:val="00820569"/>
    <w:rPr>
      <w:rFonts w:ascii="Times New Roman" w:hAnsi="Times New Roman"/>
      <w:b w:val="0"/>
      <w:i w:val="0"/>
      <w:sz w:val="22"/>
      <w:u w:val="none"/>
    </w:rPr>
  </w:style>
  <w:style w:type="character" w:customStyle="1" w:styleId="WW8NumSt36z0">
    <w:name w:val="WW8NumSt36z0"/>
    <w:rsid w:val="00820569"/>
    <w:rPr>
      <w:rFonts w:ascii="Helvetica" w:hAnsi="Helvetica" w:cs="Helvetica"/>
      <w:sz w:val="12"/>
    </w:rPr>
  </w:style>
  <w:style w:type="character" w:customStyle="1" w:styleId="Standardnpsmoodstavce1">
    <w:name w:val="Standardní písmo odstavce1"/>
    <w:rsid w:val="00820569"/>
  </w:style>
  <w:style w:type="character" w:customStyle="1" w:styleId="Znakyprovysvtlivky">
    <w:name w:val="Znaky pro vysvětlivky"/>
    <w:rsid w:val="00820569"/>
    <w:rPr>
      <w:vertAlign w:val="superscript"/>
    </w:rPr>
  </w:style>
  <w:style w:type="character" w:customStyle="1" w:styleId="Znakypropoznmkupodarou">
    <w:name w:val="Znaky pro poznámku pod čarou"/>
    <w:rsid w:val="00820569"/>
    <w:rPr>
      <w:vertAlign w:val="superscript"/>
    </w:rPr>
  </w:style>
  <w:style w:type="character" w:customStyle="1" w:styleId="Zvraznntun">
    <w:name w:val="Zvýraznění tučné"/>
    <w:rsid w:val="00820569"/>
    <w:rPr>
      <w:caps/>
      <w:sz w:val="18"/>
    </w:rPr>
  </w:style>
  <w:style w:type="character" w:styleId="slodku">
    <w:name w:val="line number"/>
    <w:rsid w:val="00820569"/>
    <w:rPr>
      <w:sz w:val="18"/>
    </w:rPr>
  </w:style>
  <w:style w:type="character" w:styleId="slostrnky">
    <w:name w:val="page number"/>
    <w:rsid w:val="00820569"/>
    <w:rPr>
      <w:sz w:val="24"/>
    </w:rPr>
  </w:style>
  <w:style w:type="character" w:customStyle="1" w:styleId="Hornindex">
    <w:name w:val="Horní index"/>
    <w:rsid w:val="00820569"/>
    <w:rPr>
      <w:vertAlign w:val="superscript"/>
    </w:rPr>
  </w:style>
  <w:style w:type="character" w:styleId="Zdraznn">
    <w:name w:val="Emphasis"/>
    <w:uiPriority w:val="20"/>
    <w:qFormat/>
    <w:rsid w:val="00820569"/>
    <w:rPr>
      <w:caps/>
      <w:sz w:val="18"/>
    </w:rPr>
  </w:style>
  <w:style w:type="character" w:customStyle="1" w:styleId="Znakapoznmky">
    <w:name w:val="Značka poznámky"/>
    <w:rsid w:val="00820569"/>
    <w:rPr>
      <w:sz w:val="16"/>
    </w:rPr>
  </w:style>
  <w:style w:type="character" w:customStyle="1" w:styleId="Zvraznnnabdka">
    <w:name w:val="Zvýrazněná nabídka"/>
    <w:rsid w:val="00820569"/>
    <w:rPr>
      <w:rFonts w:ascii="Arial" w:hAnsi="Arial"/>
      <w:spacing w:val="-6"/>
      <w:sz w:val="18"/>
    </w:rPr>
  </w:style>
  <w:style w:type="character" w:customStyle="1" w:styleId="Slogan">
    <w:name w:val="Slogan"/>
    <w:rsid w:val="00820569"/>
    <w:rPr>
      <w:i/>
      <w:spacing w:val="70"/>
      <w:sz w:val="21"/>
    </w:rPr>
  </w:style>
  <w:style w:type="character" w:customStyle="1" w:styleId="Normln1Char">
    <w:name w:val="Normální1 Char"/>
    <w:rsid w:val="00820569"/>
    <w:rPr>
      <w:sz w:val="24"/>
      <w:lang w:val="cs-CZ" w:eastAsia="ar-SA" w:bidi="ar-SA"/>
    </w:rPr>
  </w:style>
  <w:style w:type="character" w:customStyle="1" w:styleId="Odrky">
    <w:name w:val="Odrážky"/>
    <w:rsid w:val="00820569"/>
    <w:rPr>
      <w:rFonts w:ascii="StarSymbol" w:eastAsia="StarSymbol" w:hAnsi="StarSymbol" w:cs="StarSymbol"/>
      <w:sz w:val="18"/>
      <w:szCs w:val="18"/>
    </w:rPr>
  </w:style>
  <w:style w:type="character" w:customStyle="1" w:styleId="Symbolyproslovn">
    <w:name w:val="Symboly pro číslování"/>
    <w:rsid w:val="00820569"/>
  </w:style>
  <w:style w:type="paragraph" w:customStyle="1" w:styleId="Nadpis">
    <w:name w:val="Nadpis"/>
    <w:basedOn w:val="Normln"/>
    <w:next w:val="Zkladntext"/>
    <w:rsid w:val="00820569"/>
    <w:pPr>
      <w:keepNext/>
      <w:suppressAutoHyphens w:val="0"/>
      <w:spacing w:before="240" w:after="120"/>
    </w:pPr>
    <w:rPr>
      <w:rFonts w:ascii="Arial" w:eastAsia="Lucida Sans Unicode" w:hAnsi="Arial" w:cs="Tahoma"/>
      <w:sz w:val="28"/>
      <w:szCs w:val="28"/>
    </w:rPr>
  </w:style>
  <w:style w:type="paragraph" w:styleId="Seznam">
    <w:name w:val="List"/>
    <w:basedOn w:val="Zkladntext"/>
    <w:rsid w:val="00820569"/>
    <w:pPr>
      <w:suppressAutoHyphens w:val="0"/>
      <w:spacing w:after="240" w:line="240" w:lineRule="atLeast"/>
      <w:ind w:left="360" w:hanging="360"/>
      <w:jc w:val="both"/>
    </w:pPr>
    <w:rPr>
      <w:sz w:val="22"/>
      <w:szCs w:val="20"/>
    </w:rPr>
  </w:style>
  <w:style w:type="paragraph" w:customStyle="1" w:styleId="Popisek">
    <w:name w:val="Popisek"/>
    <w:basedOn w:val="Normln"/>
    <w:rsid w:val="00820569"/>
    <w:pPr>
      <w:suppressLineNumbers/>
      <w:suppressAutoHyphens w:val="0"/>
      <w:spacing w:before="120" w:after="120"/>
    </w:pPr>
    <w:rPr>
      <w:rFonts w:cs="Tahoma"/>
      <w:i/>
      <w:iCs/>
    </w:rPr>
  </w:style>
  <w:style w:type="paragraph" w:customStyle="1" w:styleId="Rejstk">
    <w:name w:val="Rejstřík"/>
    <w:basedOn w:val="Normln"/>
    <w:rsid w:val="00820569"/>
    <w:pPr>
      <w:suppressLineNumbers/>
      <w:suppressAutoHyphens w:val="0"/>
    </w:pPr>
    <w:rPr>
      <w:rFonts w:cs="Tahoma"/>
      <w:sz w:val="22"/>
      <w:szCs w:val="20"/>
    </w:rPr>
  </w:style>
  <w:style w:type="paragraph" w:customStyle="1" w:styleId="Nadpiszkladn">
    <w:name w:val="Nadpis základní"/>
    <w:basedOn w:val="Zkladntext"/>
    <w:next w:val="Zkladntext"/>
    <w:rsid w:val="00820569"/>
    <w:pPr>
      <w:keepNext/>
      <w:keepLines/>
      <w:suppressAutoHyphens w:val="0"/>
      <w:spacing w:after="0" w:line="240" w:lineRule="atLeast"/>
    </w:pPr>
    <w:rPr>
      <w:kern w:val="1"/>
      <w:sz w:val="22"/>
      <w:szCs w:val="20"/>
    </w:rPr>
  </w:style>
  <w:style w:type="paragraph" w:customStyle="1" w:styleId="Zkladpoznmkypodarou">
    <w:name w:val="Základ poznámky pod čarou"/>
    <w:basedOn w:val="Zkladntext"/>
    <w:rsid w:val="00820569"/>
    <w:pPr>
      <w:keepLines/>
      <w:suppressAutoHyphens w:val="0"/>
      <w:spacing w:after="240" w:line="200" w:lineRule="atLeast"/>
      <w:jc w:val="both"/>
    </w:pPr>
    <w:rPr>
      <w:sz w:val="18"/>
      <w:szCs w:val="20"/>
    </w:rPr>
  </w:style>
  <w:style w:type="paragraph" w:customStyle="1" w:styleId="Poslednzkladntext">
    <w:name w:val="Poslední základní text"/>
    <w:basedOn w:val="Zkladntext"/>
    <w:rsid w:val="00820569"/>
    <w:pPr>
      <w:keepNext/>
      <w:suppressAutoHyphens w:val="0"/>
      <w:spacing w:after="240" w:line="240" w:lineRule="atLeast"/>
      <w:jc w:val="both"/>
    </w:pPr>
    <w:rPr>
      <w:sz w:val="22"/>
      <w:szCs w:val="20"/>
    </w:rPr>
  </w:style>
  <w:style w:type="paragraph" w:customStyle="1" w:styleId="Obrzek">
    <w:name w:val="Obrázek"/>
    <w:basedOn w:val="Normln"/>
    <w:next w:val="Titulek1"/>
    <w:rsid w:val="00820569"/>
    <w:pPr>
      <w:keepNext/>
      <w:suppressAutoHyphens w:val="0"/>
    </w:pPr>
    <w:rPr>
      <w:sz w:val="22"/>
      <w:szCs w:val="20"/>
    </w:rPr>
  </w:style>
  <w:style w:type="paragraph" w:customStyle="1" w:styleId="Titulek1">
    <w:name w:val="Titulek1"/>
    <w:basedOn w:val="Obrzek"/>
    <w:next w:val="Zkladntext"/>
    <w:rsid w:val="00820569"/>
    <w:pPr>
      <w:spacing w:before="60" w:after="240" w:line="200" w:lineRule="atLeast"/>
      <w:ind w:left="1920" w:hanging="120"/>
    </w:pPr>
    <w:rPr>
      <w:i/>
      <w:spacing w:val="5"/>
      <w:sz w:val="20"/>
    </w:rPr>
  </w:style>
  <w:style w:type="paragraph" w:customStyle="1" w:styleId="Nadpisdokumentu">
    <w:name w:val="Nadpis dokumentu"/>
    <w:next w:val="Normln"/>
    <w:rsid w:val="00820569"/>
    <w:pPr>
      <w:pBdr>
        <w:top w:val="single" w:sz="4" w:space="6" w:color="808080"/>
        <w:bottom w:val="single" w:sz="4" w:space="6" w:color="808080"/>
      </w:pBdr>
      <w:suppressAutoHyphens/>
      <w:spacing w:line="240" w:lineRule="atLeast"/>
      <w:jc w:val="center"/>
    </w:pPr>
    <w:rPr>
      <w:b/>
      <w:caps/>
      <w:spacing w:val="40"/>
      <w:sz w:val="18"/>
      <w:lang w:eastAsia="ar-SA"/>
    </w:rPr>
  </w:style>
  <w:style w:type="paragraph" w:styleId="Textvysvtlivek">
    <w:name w:val="endnote text"/>
    <w:basedOn w:val="Zkladpoznmkypodarou"/>
    <w:link w:val="TextvysvtlivekChar"/>
    <w:semiHidden/>
    <w:rsid w:val="00820569"/>
  </w:style>
  <w:style w:type="character" w:customStyle="1" w:styleId="TextvysvtlivekChar">
    <w:name w:val="Text vysvětlivek Char"/>
    <w:link w:val="Textvysvtlivek"/>
    <w:semiHidden/>
    <w:rsid w:val="00820569"/>
    <w:rPr>
      <w:sz w:val="18"/>
      <w:lang w:eastAsia="ar-SA"/>
    </w:rPr>
  </w:style>
  <w:style w:type="paragraph" w:customStyle="1" w:styleId="Zhlavzkladn">
    <w:name w:val="Záhlaví základní"/>
    <w:basedOn w:val="Zkladntext"/>
    <w:rsid w:val="00820569"/>
    <w:pPr>
      <w:keepLines/>
      <w:tabs>
        <w:tab w:val="center" w:pos="4320"/>
        <w:tab w:val="right" w:pos="8640"/>
      </w:tabs>
      <w:suppressAutoHyphens w:val="0"/>
      <w:spacing w:after="0" w:line="240" w:lineRule="atLeast"/>
      <w:jc w:val="center"/>
    </w:pPr>
    <w:rPr>
      <w:smallCaps/>
      <w:spacing w:val="15"/>
      <w:sz w:val="22"/>
      <w:szCs w:val="20"/>
    </w:rPr>
  </w:style>
  <w:style w:type="paragraph" w:styleId="Textpoznpodarou">
    <w:name w:val="footnote text"/>
    <w:basedOn w:val="Zkladpoznmkypodarou"/>
    <w:link w:val="TextpoznpodarouChar"/>
    <w:semiHidden/>
    <w:rsid w:val="00820569"/>
  </w:style>
  <w:style w:type="character" w:customStyle="1" w:styleId="TextpoznpodarouChar">
    <w:name w:val="Text pozn. pod čarou Char"/>
    <w:link w:val="Textpoznpodarou"/>
    <w:semiHidden/>
    <w:rsid w:val="00820569"/>
    <w:rPr>
      <w:sz w:val="18"/>
      <w:lang w:eastAsia="ar-SA"/>
    </w:rPr>
  </w:style>
  <w:style w:type="paragraph" w:customStyle="1" w:styleId="Rejstkzkladn">
    <w:name w:val="Rejstřík základní"/>
    <w:basedOn w:val="Normln"/>
    <w:rsid w:val="00820569"/>
    <w:pPr>
      <w:suppressAutoHyphens w:val="0"/>
      <w:spacing w:line="240" w:lineRule="atLeast"/>
      <w:ind w:left="360" w:hanging="360"/>
    </w:pPr>
    <w:rPr>
      <w:sz w:val="22"/>
      <w:szCs w:val="20"/>
    </w:rPr>
  </w:style>
  <w:style w:type="paragraph" w:styleId="Rejstk1">
    <w:name w:val="index 1"/>
    <w:basedOn w:val="Rejstkzkladn"/>
    <w:semiHidden/>
    <w:rsid w:val="00820569"/>
    <w:rPr>
      <w:sz w:val="21"/>
    </w:rPr>
  </w:style>
  <w:style w:type="paragraph" w:styleId="Rejstk2">
    <w:name w:val="index 2"/>
    <w:basedOn w:val="Rejstkzkladn"/>
    <w:semiHidden/>
    <w:rsid w:val="00820569"/>
    <w:pPr>
      <w:spacing w:line="240" w:lineRule="auto"/>
      <w:ind w:hanging="240"/>
    </w:pPr>
    <w:rPr>
      <w:sz w:val="21"/>
    </w:rPr>
  </w:style>
  <w:style w:type="paragraph" w:styleId="Rejstk3">
    <w:name w:val="index 3"/>
    <w:basedOn w:val="Rejstkzkladn"/>
    <w:semiHidden/>
    <w:rsid w:val="00820569"/>
    <w:pPr>
      <w:spacing w:line="240" w:lineRule="auto"/>
      <w:ind w:left="480" w:hanging="240"/>
    </w:pPr>
    <w:rPr>
      <w:sz w:val="21"/>
    </w:rPr>
  </w:style>
  <w:style w:type="paragraph" w:customStyle="1" w:styleId="Rejstk41">
    <w:name w:val="Rejstřík 41"/>
    <w:basedOn w:val="Rejstkzkladn"/>
    <w:rsid w:val="00820569"/>
    <w:pPr>
      <w:spacing w:line="240" w:lineRule="auto"/>
      <w:ind w:left="600" w:hanging="240"/>
    </w:pPr>
    <w:rPr>
      <w:sz w:val="21"/>
    </w:rPr>
  </w:style>
  <w:style w:type="paragraph" w:customStyle="1" w:styleId="Rejstk51">
    <w:name w:val="Rejstřík 51"/>
    <w:basedOn w:val="Rejstkzkladn"/>
    <w:rsid w:val="00820569"/>
    <w:pPr>
      <w:spacing w:line="240" w:lineRule="auto"/>
      <w:ind w:left="840"/>
    </w:pPr>
    <w:rPr>
      <w:sz w:val="21"/>
    </w:rPr>
  </w:style>
  <w:style w:type="paragraph" w:styleId="Hlavikarejstku">
    <w:name w:val="index heading"/>
    <w:basedOn w:val="Nadpiszkladn"/>
    <w:next w:val="Rejstk1"/>
    <w:semiHidden/>
    <w:rsid w:val="00820569"/>
    <w:pPr>
      <w:keepLines w:val="0"/>
      <w:spacing w:line="480" w:lineRule="atLeast"/>
    </w:pPr>
    <w:rPr>
      <w:spacing w:val="-5"/>
      <w:sz w:val="28"/>
    </w:rPr>
  </w:style>
  <w:style w:type="paragraph" w:customStyle="1" w:styleId="Nzevoddlu">
    <w:name w:val="Název oddílu"/>
    <w:basedOn w:val="Nadpis1"/>
    <w:rsid w:val="00820569"/>
    <w:pPr>
      <w:keepLines/>
      <w:pBdr>
        <w:top w:val="single" w:sz="4" w:space="6" w:color="808080"/>
        <w:bottom w:val="single" w:sz="4" w:space="6" w:color="808080"/>
      </w:pBdr>
      <w:suppressAutoHyphens w:val="0"/>
      <w:spacing w:before="0" w:after="240" w:line="240" w:lineRule="atLeast"/>
      <w:jc w:val="center"/>
    </w:pPr>
    <w:rPr>
      <w:rFonts w:ascii="Times New Roman" w:hAnsi="Times New Roman" w:cs="Times New Roman"/>
      <w:bCs w:val="0"/>
      <w:caps/>
      <w:spacing w:val="20"/>
      <w:kern w:val="1"/>
      <w:sz w:val="18"/>
      <w:szCs w:val="20"/>
    </w:rPr>
  </w:style>
  <w:style w:type="paragraph" w:customStyle="1" w:styleId="Seznamsodrkami1">
    <w:name w:val="Seznam s odrážkami1"/>
    <w:basedOn w:val="Seznam"/>
    <w:rsid w:val="00820569"/>
    <w:pPr>
      <w:numPr>
        <w:numId w:val="2"/>
      </w:numPr>
      <w:ind w:right="720" w:firstLine="0"/>
    </w:pPr>
  </w:style>
  <w:style w:type="paragraph" w:customStyle="1" w:styleId="slovanseznam1">
    <w:name w:val="Číslovaný seznam1"/>
    <w:basedOn w:val="Seznam"/>
    <w:rsid w:val="00820569"/>
    <w:pPr>
      <w:ind w:left="720" w:right="720"/>
    </w:pPr>
  </w:style>
  <w:style w:type="paragraph" w:customStyle="1" w:styleId="Textmakra1">
    <w:name w:val="Text makra1"/>
    <w:basedOn w:val="Zkladntext"/>
    <w:rsid w:val="00820569"/>
    <w:pPr>
      <w:suppressAutoHyphens w:val="0"/>
      <w:spacing w:after="240"/>
    </w:pPr>
    <w:rPr>
      <w:rFonts w:ascii="Courier New" w:hAnsi="Courier New"/>
      <w:sz w:val="22"/>
      <w:szCs w:val="20"/>
    </w:rPr>
  </w:style>
  <w:style w:type="paragraph" w:customStyle="1" w:styleId="Obsahzkladn">
    <w:name w:val="Obsah základní"/>
    <w:basedOn w:val="Normln"/>
    <w:rsid w:val="00820569"/>
    <w:pPr>
      <w:tabs>
        <w:tab w:val="right" w:leader="dot" w:pos="5040"/>
      </w:tabs>
      <w:suppressAutoHyphens w:val="0"/>
      <w:spacing w:after="240" w:line="240" w:lineRule="atLeast"/>
    </w:pPr>
    <w:rPr>
      <w:sz w:val="22"/>
      <w:szCs w:val="20"/>
    </w:rPr>
  </w:style>
  <w:style w:type="paragraph" w:customStyle="1" w:styleId="Seznamobrzk1">
    <w:name w:val="Seznam obrázků1"/>
    <w:basedOn w:val="Obsahzkladn"/>
    <w:rsid w:val="00820569"/>
  </w:style>
  <w:style w:type="paragraph" w:styleId="Obsah1">
    <w:name w:val="toc 1"/>
    <w:basedOn w:val="Obsahzkladn"/>
    <w:semiHidden/>
    <w:rsid w:val="00820569"/>
  </w:style>
  <w:style w:type="paragraph" w:styleId="Obsah2">
    <w:name w:val="toc 2"/>
    <w:basedOn w:val="Obsahzkladn"/>
    <w:semiHidden/>
    <w:rsid w:val="00820569"/>
  </w:style>
  <w:style w:type="paragraph" w:styleId="Obsah3">
    <w:name w:val="toc 3"/>
    <w:basedOn w:val="Obsahzkladn"/>
    <w:semiHidden/>
    <w:rsid w:val="00820569"/>
    <w:rPr>
      <w:i/>
    </w:rPr>
  </w:style>
  <w:style w:type="paragraph" w:styleId="Obsah4">
    <w:name w:val="toc 4"/>
    <w:basedOn w:val="Obsahzkladn"/>
    <w:semiHidden/>
    <w:rsid w:val="00820569"/>
    <w:rPr>
      <w:i/>
    </w:rPr>
  </w:style>
  <w:style w:type="paragraph" w:styleId="Obsah5">
    <w:name w:val="toc 5"/>
    <w:basedOn w:val="Obsahzkladn"/>
    <w:semiHidden/>
    <w:rsid w:val="00820569"/>
    <w:rPr>
      <w:i/>
    </w:rPr>
  </w:style>
  <w:style w:type="paragraph" w:customStyle="1" w:styleId="Oznaenoddlu">
    <w:name w:val="Označení oddílu"/>
    <w:basedOn w:val="Nadpiszkladn"/>
    <w:next w:val="Zkladntext"/>
    <w:rsid w:val="00820569"/>
    <w:pPr>
      <w:pBdr>
        <w:bottom w:val="single" w:sz="4" w:space="24" w:color="808080"/>
      </w:pBdr>
      <w:spacing w:after="720"/>
      <w:jc w:val="center"/>
    </w:pPr>
    <w:rPr>
      <w:caps/>
      <w:spacing w:val="80"/>
      <w:sz w:val="48"/>
    </w:rPr>
  </w:style>
  <w:style w:type="paragraph" w:customStyle="1" w:styleId="Pataprvnstrnky">
    <w:name w:val="Pata první stránky"/>
    <w:basedOn w:val="Zpat"/>
    <w:rsid w:val="00820569"/>
    <w:pPr>
      <w:suppressAutoHyphens w:val="0"/>
    </w:pPr>
    <w:rPr>
      <w:sz w:val="20"/>
      <w:szCs w:val="20"/>
      <w:lang w:val="cs-CZ"/>
    </w:rPr>
  </w:style>
  <w:style w:type="paragraph" w:customStyle="1" w:styleId="Patasudstrnky">
    <w:name w:val="Pata sudé stránky"/>
    <w:basedOn w:val="Zpat"/>
    <w:rsid w:val="00820569"/>
    <w:pPr>
      <w:suppressAutoHyphens w:val="0"/>
    </w:pPr>
    <w:rPr>
      <w:sz w:val="20"/>
      <w:szCs w:val="20"/>
      <w:lang w:val="cs-CZ"/>
    </w:rPr>
  </w:style>
  <w:style w:type="paragraph" w:customStyle="1" w:styleId="Patalichstrnky">
    <w:name w:val="Pata liché stránky"/>
    <w:basedOn w:val="Zpat"/>
    <w:rsid w:val="00820569"/>
    <w:pPr>
      <w:suppressAutoHyphens w:val="0"/>
    </w:pPr>
    <w:rPr>
      <w:sz w:val="20"/>
      <w:szCs w:val="20"/>
      <w:lang w:val="cs-CZ"/>
    </w:rPr>
  </w:style>
  <w:style w:type="paragraph" w:customStyle="1" w:styleId="Zhlavprvnstrnky">
    <w:name w:val="Záhlaví první stránky"/>
    <w:basedOn w:val="Zhlav"/>
    <w:rsid w:val="00820569"/>
    <w:pPr>
      <w:keepLines/>
      <w:tabs>
        <w:tab w:val="clear" w:pos="4536"/>
        <w:tab w:val="clear" w:pos="9072"/>
        <w:tab w:val="center" w:pos="4320"/>
        <w:tab w:val="right" w:pos="8640"/>
      </w:tabs>
      <w:suppressAutoHyphens w:val="0"/>
      <w:spacing w:after="480" w:line="240" w:lineRule="atLeast"/>
      <w:jc w:val="center"/>
    </w:pPr>
    <w:rPr>
      <w:smallCaps/>
      <w:spacing w:val="15"/>
      <w:sz w:val="22"/>
      <w:szCs w:val="20"/>
      <w:lang w:val="cs-CZ"/>
    </w:rPr>
  </w:style>
  <w:style w:type="paragraph" w:customStyle="1" w:styleId="Zhlavsudstrnky">
    <w:name w:val="Záhlaví sudé stránky"/>
    <w:basedOn w:val="Zhlav"/>
    <w:rsid w:val="00820569"/>
    <w:pPr>
      <w:keepLines/>
      <w:tabs>
        <w:tab w:val="clear" w:pos="4536"/>
        <w:tab w:val="clear" w:pos="9072"/>
        <w:tab w:val="center" w:pos="4320"/>
        <w:tab w:val="right" w:pos="8640"/>
      </w:tabs>
      <w:suppressAutoHyphens w:val="0"/>
      <w:spacing w:after="480" w:line="240" w:lineRule="atLeast"/>
      <w:jc w:val="center"/>
    </w:pPr>
    <w:rPr>
      <w:i/>
      <w:spacing w:val="10"/>
      <w:sz w:val="22"/>
      <w:szCs w:val="20"/>
      <w:lang w:val="cs-CZ"/>
    </w:rPr>
  </w:style>
  <w:style w:type="paragraph" w:customStyle="1" w:styleId="Zhlavlichstrnky">
    <w:name w:val="Záhlaví liché stránky"/>
    <w:basedOn w:val="Zhlav"/>
    <w:rsid w:val="00820569"/>
    <w:pPr>
      <w:keepLines/>
      <w:tabs>
        <w:tab w:val="clear" w:pos="4536"/>
        <w:tab w:val="clear" w:pos="9072"/>
        <w:tab w:val="center" w:pos="4320"/>
        <w:tab w:val="right" w:pos="8640"/>
      </w:tabs>
      <w:suppressAutoHyphens w:val="0"/>
      <w:spacing w:after="480" w:line="240" w:lineRule="atLeast"/>
      <w:jc w:val="center"/>
    </w:pPr>
    <w:rPr>
      <w:smallCaps/>
      <w:spacing w:val="15"/>
      <w:sz w:val="22"/>
      <w:szCs w:val="20"/>
      <w:lang w:val="cs-CZ"/>
    </w:rPr>
  </w:style>
  <w:style w:type="paragraph" w:customStyle="1" w:styleId="Oznaenkapitoly">
    <w:name w:val="Označení kapitoly"/>
    <w:basedOn w:val="Oznaenoddlu"/>
    <w:rsid w:val="00820569"/>
  </w:style>
  <w:style w:type="paragraph" w:styleId="Podnadpis">
    <w:name w:val="Subtitle"/>
    <w:basedOn w:val="Nzev"/>
    <w:next w:val="Zkladntext"/>
    <w:link w:val="PodnadpisChar"/>
    <w:uiPriority w:val="11"/>
    <w:qFormat/>
    <w:rsid w:val="00820569"/>
    <w:pPr>
      <w:keepNext/>
      <w:keepLines/>
      <w:widowControl/>
      <w:spacing w:before="140" w:after="420"/>
    </w:pPr>
    <w:rPr>
      <w:rFonts w:ascii="Times New Roman" w:hAnsi="Times New Roman"/>
      <w:spacing w:val="20"/>
      <w:kern w:val="1"/>
      <w:sz w:val="27"/>
      <w:lang w:eastAsia="ar-SA"/>
    </w:rPr>
  </w:style>
  <w:style w:type="character" w:customStyle="1" w:styleId="PodnadpisChar">
    <w:name w:val="Podnadpis Char"/>
    <w:link w:val="Podnadpis"/>
    <w:uiPriority w:val="11"/>
    <w:rsid w:val="00820569"/>
    <w:rPr>
      <w:spacing w:val="20"/>
      <w:kern w:val="1"/>
      <w:sz w:val="27"/>
      <w:lang w:eastAsia="ar-SA"/>
    </w:rPr>
  </w:style>
  <w:style w:type="paragraph" w:customStyle="1" w:styleId="Podtitulkapitoly">
    <w:name w:val="Podtitul kapitoly"/>
    <w:basedOn w:val="Podnadpis"/>
    <w:rsid w:val="00820569"/>
  </w:style>
  <w:style w:type="paragraph" w:customStyle="1" w:styleId="Nzevkapitoly">
    <w:name w:val="Název kapitoly"/>
    <w:basedOn w:val="Nzev"/>
    <w:rsid w:val="00820569"/>
    <w:pPr>
      <w:keepNext/>
      <w:keepLines/>
      <w:widowControl/>
      <w:spacing w:before="140"/>
    </w:pPr>
    <w:rPr>
      <w:rFonts w:ascii="Times New Roman" w:hAnsi="Times New Roman"/>
      <w:caps/>
      <w:spacing w:val="60"/>
      <w:kern w:val="1"/>
      <w:sz w:val="44"/>
      <w:lang w:eastAsia="ar-SA"/>
    </w:rPr>
  </w:style>
  <w:style w:type="paragraph" w:customStyle="1" w:styleId="slovanseznam51">
    <w:name w:val="Číslovaný seznam 51"/>
    <w:basedOn w:val="slovanseznam1"/>
    <w:rsid w:val="00820569"/>
    <w:pPr>
      <w:ind w:left="2160"/>
    </w:pPr>
  </w:style>
  <w:style w:type="paragraph" w:customStyle="1" w:styleId="slovanseznam41">
    <w:name w:val="Číslovaný seznam 41"/>
    <w:basedOn w:val="slovanseznam1"/>
    <w:rsid w:val="00820569"/>
    <w:pPr>
      <w:ind w:left="1800"/>
    </w:pPr>
  </w:style>
  <w:style w:type="paragraph" w:customStyle="1" w:styleId="slovanseznam31">
    <w:name w:val="Číslovaný seznam 31"/>
    <w:basedOn w:val="slovanseznam1"/>
    <w:rsid w:val="00820569"/>
    <w:pPr>
      <w:ind w:left="1440"/>
    </w:pPr>
  </w:style>
  <w:style w:type="paragraph" w:customStyle="1" w:styleId="Seznamsodrkami51">
    <w:name w:val="Seznam s odrážkami 51"/>
    <w:basedOn w:val="Seznamsodrkami1"/>
    <w:rsid w:val="00820569"/>
    <w:pPr>
      <w:ind w:left="2160" w:hanging="360"/>
    </w:pPr>
  </w:style>
  <w:style w:type="paragraph" w:customStyle="1" w:styleId="Seznamsodrkami41">
    <w:name w:val="Seznam s odrážkami 41"/>
    <w:basedOn w:val="Seznamsodrkami1"/>
    <w:rsid w:val="00820569"/>
    <w:pPr>
      <w:ind w:left="1800" w:hanging="360"/>
    </w:pPr>
  </w:style>
  <w:style w:type="paragraph" w:customStyle="1" w:styleId="Seznamsodrkami31">
    <w:name w:val="Seznam s odrážkami 31"/>
    <w:basedOn w:val="Seznamsodrkami1"/>
    <w:rsid w:val="00820569"/>
    <w:pPr>
      <w:ind w:left="1440" w:hanging="360"/>
    </w:pPr>
  </w:style>
  <w:style w:type="paragraph" w:customStyle="1" w:styleId="Seznamsodrkami21">
    <w:name w:val="Seznam s odrážkami 21"/>
    <w:basedOn w:val="Seznamsodrkami1"/>
    <w:rsid w:val="00820569"/>
    <w:pPr>
      <w:ind w:left="1080" w:hanging="360"/>
    </w:pPr>
  </w:style>
  <w:style w:type="paragraph" w:customStyle="1" w:styleId="Seznam51">
    <w:name w:val="Seznam 51"/>
    <w:basedOn w:val="Seznam"/>
    <w:rsid w:val="00820569"/>
    <w:pPr>
      <w:ind w:left="1800"/>
    </w:pPr>
  </w:style>
  <w:style w:type="paragraph" w:customStyle="1" w:styleId="Seznam41">
    <w:name w:val="Seznam 41"/>
    <w:basedOn w:val="Seznam"/>
    <w:rsid w:val="00820569"/>
    <w:pPr>
      <w:ind w:left="1440"/>
    </w:pPr>
  </w:style>
  <w:style w:type="paragraph" w:customStyle="1" w:styleId="Seznam31">
    <w:name w:val="Seznam 31"/>
    <w:basedOn w:val="Seznam"/>
    <w:rsid w:val="00820569"/>
    <w:pPr>
      <w:ind w:left="1080"/>
    </w:pPr>
  </w:style>
  <w:style w:type="paragraph" w:customStyle="1" w:styleId="Seznam21">
    <w:name w:val="Seznam 21"/>
    <w:basedOn w:val="Seznam"/>
    <w:rsid w:val="00820569"/>
    <w:pPr>
      <w:ind w:left="720"/>
    </w:pPr>
  </w:style>
  <w:style w:type="paragraph" w:customStyle="1" w:styleId="Textpoznmky">
    <w:name w:val="Text poznámky"/>
    <w:basedOn w:val="Zkladpoznmkypodarou"/>
    <w:rsid w:val="00820569"/>
  </w:style>
  <w:style w:type="paragraph" w:customStyle="1" w:styleId="slovanseznam21">
    <w:name w:val="Číslovaný seznam 21"/>
    <w:basedOn w:val="slovanseznam1"/>
    <w:rsid w:val="00820569"/>
    <w:pPr>
      <w:ind w:left="1080"/>
    </w:pPr>
  </w:style>
  <w:style w:type="paragraph" w:customStyle="1" w:styleId="Pokraovnseznamu1">
    <w:name w:val="Pokračování seznamu1"/>
    <w:basedOn w:val="Seznam"/>
    <w:rsid w:val="00820569"/>
    <w:pPr>
      <w:ind w:left="720" w:right="720" w:firstLine="0"/>
    </w:pPr>
  </w:style>
  <w:style w:type="paragraph" w:customStyle="1" w:styleId="Pokraovnseznamu21">
    <w:name w:val="Pokračování seznamu 21"/>
    <w:basedOn w:val="Pokraovnseznamu1"/>
    <w:rsid w:val="00820569"/>
    <w:pPr>
      <w:ind w:left="1080"/>
    </w:pPr>
  </w:style>
  <w:style w:type="paragraph" w:customStyle="1" w:styleId="Pokraovnseznamu31">
    <w:name w:val="Pokračování seznamu 31"/>
    <w:basedOn w:val="Pokraovnseznamu1"/>
    <w:rsid w:val="00820569"/>
    <w:pPr>
      <w:ind w:left="1440"/>
    </w:pPr>
  </w:style>
  <w:style w:type="paragraph" w:customStyle="1" w:styleId="Pokraovnseznamu41">
    <w:name w:val="Pokračování seznamu 41"/>
    <w:basedOn w:val="Pokraovnseznamu1"/>
    <w:rsid w:val="00820569"/>
    <w:pPr>
      <w:ind w:left="1800"/>
    </w:pPr>
  </w:style>
  <w:style w:type="paragraph" w:customStyle="1" w:styleId="Pokraovnseznamu51">
    <w:name w:val="Pokračování seznamu 51"/>
    <w:basedOn w:val="Pokraovnseznamu1"/>
    <w:rsid w:val="00820569"/>
    <w:pPr>
      <w:ind w:left="2160"/>
    </w:pPr>
  </w:style>
  <w:style w:type="paragraph" w:customStyle="1" w:styleId="Normlnodsazen1">
    <w:name w:val="Normální odsazený1"/>
    <w:basedOn w:val="Normln"/>
    <w:rsid w:val="00820569"/>
    <w:pPr>
      <w:suppressAutoHyphens w:val="0"/>
      <w:ind w:left="720"/>
    </w:pPr>
    <w:rPr>
      <w:sz w:val="22"/>
      <w:szCs w:val="20"/>
    </w:rPr>
  </w:style>
  <w:style w:type="paragraph" w:customStyle="1" w:styleId="Nzevsti">
    <w:name w:val="Název části"/>
    <w:basedOn w:val="Nzev"/>
    <w:rsid w:val="00820569"/>
    <w:pPr>
      <w:keepNext/>
      <w:keepLines/>
      <w:widowControl/>
      <w:spacing w:before="140"/>
    </w:pPr>
    <w:rPr>
      <w:rFonts w:ascii="Times New Roman" w:hAnsi="Times New Roman"/>
      <w:caps/>
      <w:spacing w:val="60"/>
      <w:kern w:val="1"/>
      <w:sz w:val="44"/>
      <w:lang w:eastAsia="ar-SA"/>
    </w:rPr>
  </w:style>
  <w:style w:type="paragraph" w:customStyle="1" w:styleId="Oznaensti">
    <w:name w:val="Označení části"/>
    <w:basedOn w:val="Oznaenoddlu"/>
    <w:rsid w:val="00820569"/>
  </w:style>
  <w:style w:type="paragraph" w:customStyle="1" w:styleId="Seznamcitac1">
    <w:name w:val="Seznam citací1"/>
    <w:basedOn w:val="Normln"/>
    <w:rsid w:val="00820569"/>
    <w:pPr>
      <w:tabs>
        <w:tab w:val="right" w:leader="dot" w:pos="7560"/>
      </w:tabs>
      <w:suppressAutoHyphens w:val="0"/>
    </w:pPr>
    <w:rPr>
      <w:sz w:val="22"/>
      <w:szCs w:val="20"/>
    </w:rPr>
  </w:style>
  <w:style w:type="paragraph" w:styleId="Adresanaoblku">
    <w:name w:val="envelope address"/>
    <w:basedOn w:val="Normln"/>
    <w:rsid w:val="00820569"/>
    <w:pPr>
      <w:suppressAutoHyphens w:val="0"/>
      <w:ind w:left="2880"/>
    </w:pPr>
    <w:rPr>
      <w:szCs w:val="20"/>
    </w:rPr>
  </w:style>
  <w:style w:type="paragraph" w:styleId="Obsah6">
    <w:name w:val="toc 6"/>
    <w:basedOn w:val="Normln"/>
    <w:next w:val="Normln"/>
    <w:semiHidden/>
    <w:rsid w:val="00820569"/>
    <w:pPr>
      <w:tabs>
        <w:tab w:val="right" w:leader="dot" w:pos="9071"/>
      </w:tabs>
      <w:suppressAutoHyphens w:val="0"/>
      <w:ind w:left="1100"/>
    </w:pPr>
    <w:rPr>
      <w:sz w:val="22"/>
      <w:szCs w:val="20"/>
    </w:rPr>
  </w:style>
  <w:style w:type="paragraph" w:styleId="Obsah7">
    <w:name w:val="toc 7"/>
    <w:basedOn w:val="Normln"/>
    <w:next w:val="Normln"/>
    <w:semiHidden/>
    <w:rsid w:val="00820569"/>
    <w:pPr>
      <w:tabs>
        <w:tab w:val="right" w:leader="dot" w:pos="9071"/>
      </w:tabs>
      <w:suppressAutoHyphens w:val="0"/>
      <w:ind w:left="1320"/>
    </w:pPr>
    <w:rPr>
      <w:sz w:val="22"/>
      <w:szCs w:val="20"/>
    </w:rPr>
  </w:style>
  <w:style w:type="paragraph" w:styleId="Obsah8">
    <w:name w:val="toc 8"/>
    <w:basedOn w:val="Normln"/>
    <w:next w:val="Normln"/>
    <w:semiHidden/>
    <w:rsid w:val="00820569"/>
    <w:pPr>
      <w:tabs>
        <w:tab w:val="right" w:leader="dot" w:pos="9071"/>
      </w:tabs>
      <w:suppressAutoHyphens w:val="0"/>
      <w:ind w:left="1540"/>
    </w:pPr>
    <w:rPr>
      <w:sz w:val="22"/>
      <w:szCs w:val="20"/>
    </w:rPr>
  </w:style>
  <w:style w:type="paragraph" w:styleId="Obsah9">
    <w:name w:val="toc 9"/>
    <w:basedOn w:val="Normln"/>
    <w:next w:val="Normln"/>
    <w:semiHidden/>
    <w:rsid w:val="00820569"/>
    <w:pPr>
      <w:tabs>
        <w:tab w:val="right" w:leader="dot" w:pos="9071"/>
      </w:tabs>
      <w:suppressAutoHyphens w:val="0"/>
      <w:ind w:left="1760"/>
    </w:pPr>
    <w:rPr>
      <w:sz w:val="22"/>
      <w:szCs w:val="20"/>
    </w:rPr>
  </w:style>
  <w:style w:type="paragraph" w:styleId="Podpis0">
    <w:name w:val="Signature"/>
    <w:basedOn w:val="Normln"/>
    <w:link w:val="PodpisChar"/>
    <w:rsid w:val="00820569"/>
    <w:pPr>
      <w:suppressAutoHyphens w:val="0"/>
      <w:ind w:left="4252"/>
    </w:pPr>
    <w:rPr>
      <w:sz w:val="22"/>
      <w:szCs w:val="20"/>
    </w:rPr>
  </w:style>
  <w:style w:type="character" w:customStyle="1" w:styleId="PodpisChar">
    <w:name w:val="Podpis Char"/>
    <w:link w:val="Podpis0"/>
    <w:rsid w:val="00820569"/>
    <w:rPr>
      <w:sz w:val="22"/>
      <w:lang w:eastAsia="ar-SA"/>
    </w:rPr>
  </w:style>
  <w:style w:type="paragraph" w:customStyle="1" w:styleId="Rejstk61">
    <w:name w:val="Rejstřík 61"/>
    <w:basedOn w:val="Normln"/>
    <w:next w:val="Normln"/>
    <w:rsid w:val="00820569"/>
    <w:pPr>
      <w:tabs>
        <w:tab w:val="right" w:leader="dot" w:pos="9071"/>
      </w:tabs>
      <w:suppressAutoHyphens w:val="0"/>
      <w:ind w:left="1320" w:hanging="220"/>
    </w:pPr>
    <w:rPr>
      <w:sz w:val="22"/>
      <w:szCs w:val="20"/>
    </w:rPr>
  </w:style>
  <w:style w:type="paragraph" w:customStyle="1" w:styleId="Rejstk71">
    <w:name w:val="Rejstřík 71"/>
    <w:basedOn w:val="Normln"/>
    <w:next w:val="Normln"/>
    <w:rsid w:val="00820569"/>
    <w:pPr>
      <w:tabs>
        <w:tab w:val="right" w:leader="dot" w:pos="9071"/>
      </w:tabs>
      <w:suppressAutoHyphens w:val="0"/>
      <w:ind w:left="1540" w:hanging="220"/>
    </w:pPr>
    <w:rPr>
      <w:sz w:val="22"/>
      <w:szCs w:val="20"/>
    </w:rPr>
  </w:style>
  <w:style w:type="paragraph" w:customStyle="1" w:styleId="Rejstk81">
    <w:name w:val="Rejstřík 81"/>
    <w:basedOn w:val="Normln"/>
    <w:next w:val="Normln"/>
    <w:rsid w:val="00820569"/>
    <w:pPr>
      <w:tabs>
        <w:tab w:val="right" w:leader="dot" w:pos="9071"/>
      </w:tabs>
      <w:suppressAutoHyphens w:val="0"/>
      <w:ind w:left="1760" w:hanging="220"/>
    </w:pPr>
    <w:rPr>
      <w:sz w:val="22"/>
      <w:szCs w:val="20"/>
    </w:rPr>
  </w:style>
  <w:style w:type="paragraph" w:customStyle="1" w:styleId="Rejstk91">
    <w:name w:val="Rejstřík 91"/>
    <w:basedOn w:val="Normln"/>
    <w:next w:val="Normln"/>
    <w:rsid w:val="00820569"/>
    <w:pPr>
      <w:tabs>
        <w:tab w:val="right" w:leader="dot" w:pos="9071"/>
      </w:tabs>
      <w:suppressAutoHyphens w:val="0"/>
      <w:ind w:left="1980" w:hanging="220"/>
    </w:pPr>
    <w:rPr>
      <w:sz w:val="22"/>
      <w:szCs w:val="20"/>
    </w:rPr>
  </w:style>
  <w:style w:type="paragraph" w:customStyle="1" w:styleId="Zhlavzprvy1">
    <w:name w:val="Záhlaví zprávy1"/>
    <w:basedOn w:val="Normln"/>
    <w:rsid w:val="00820569"/>
    <w:pPr>
      <w:pBdr>
        <w:top w:val="single" w:sz="4" w:space="1" w:color="000000"/>
        <w:left w:val="single" w:sz="4" w:space="1" w:color="000000"/>
        <w:bottom w:val="single" w:sz="4" w:space="1" w:color="000000"/>
        <w:right w:val="single" w:sz="4" w:space="1" w:color="000000"/>
      </w:pBdr>
      <w:shd w:val="clear" w:color="auto" w:fill="CCCCCC"/>
      <w:suppressAutoHyphens w:val="0"/>
      <w:ind w:left="1134" w:hanging="1134"/>
    </w:pPr>
    <w:rPr>
      <w:rFonts w:ascii="Arial" w:hAnsi="Arial"/>
      <w:szCs w:val="20"/>
    </w:rPr>
  </w:style>
  <w:style w:type="paragraph" w:customStyle="1" w:styleId="Zvr1">
    <w:name w:val="Závěr1"/>
    <w:basedOn w:val="Normln"/>
    <w:rsid w:val="00820569"/>
    <w:pPr>
      <w:suppressAutoHyphens w:val="0"/>
      <w:ind w:left="4252"/>
    </w:pPr>
    <w:rPr>
      <w:sz w:val="22"/>
      <w:szCs w:val="20"/>
    </w:rPr>
  </w:style>
  <w:style w:type="paragraph" w:styleId="Zptenadresanaoblku">
    <w:name w:val="envelope return"/>
    <w:basedOn w:val="Normln"/>
    <w:rsid w:val="00820569"/>
    <w:pPr>
      <w:suppressAutoHyphens w:val="0"/>
    </w:pPr>
    <w:rPr>
      <w:sz w:val="20"/>
      <w:szCs w:val="20"/>
    </w:rPr>
  </w:style>
  <w:style w:type="paragraph" w:customStyle="1" w:styleId="Prvnodrkaseznamu">
    <w:name w:val="První odrážka seznamu"/>
    <w:basedOn w:val="Seznamsodrkami1"/>
    <w:next w:val="Seznamsodrkami1"/>
    <w:rsid w:val="00820569"/>
    <w:pPr>
      <w:spacing w:before="60" w:after="120" w:line="280" w:lineRule="exact"/>
      <w:ind w:left="1440" w:right="0" w:hanging="360"/>
      <w:jc w:val="left"/>
    </w:pPr>
    <w:rPr>
      <w:rFonts w:ascii="Arial" w:hAnsi="Arial"/>
      <w:spacing w:val="-20"/>
    </w:rPr>
  </w:style>
  <w:style w:type="paragraph" w:customStyle="1" w:styleId="Poslednodrkaseznamu">
    <w:name w:val="Poslední odrážka seznamu"/>
    <w:basedOn w:val="Seznamsodrkami1"/>
    <w:next w:val="Zkladntext"/>
    <w:rsid w:val="00820569"/>
    <w:pPr>
      <w:spacing w:line="280" w:lineRule="exact"/>
      <w:ind w:left="1440" w:right="0" w:hanging="360"/>
      <w:jc w:val="left"/>
    </w:pPr>
    <w:rPr>
      <w:rFonts w:ascii="Arial" w:hAnsi="Arial"/>
      <w:spacing w:val="-20"/>
    </w:rPr>
  </w:style>
  <w:style w:type="paragraph" w:customStyle="1" w:styleId="Prvnsloseznamu">
    <w:name w:val="První číslo seznamu"/>
    <w:basedOn w:val="slovanseznam1"/>
    <w:next w:val="slovanseznam1"/>
    <w:rsid w:val="00820569"/>
    <w:pPr>
      <w:spacing w:before="60" w:after="120" w:line="280" w:lineRule="exact"/>
      <w:ind w:left="1440" w:right="0"/>
      <w:jc w:val="left"/>
    </w:pPr>
    <w:rPr>
      <w:rFonts w:ascii="Arial" w:hAnsi="Arial"/>
      <w:spacing w:val="-20"/>
    </w:rPr>
  </w:style>
  <w:style w:type="paragraph" w:customStyle="1" w:styleId="Poslednsloseznamu">
    <w:name w:val="Poslední číslo seznamu"/>
    <w:basedOn w:val="slovanseznam1"/>
    <w:next w:val="Zkladntext"/>
    <w:rsid w:val="00820569"/>
    <w:pPr>
      <w:spacing w:line="280" w:lineRule="exact"/>
      <w:ind w:left="1440" w:right="0"/>
      <w:jc w:val="left"/>
    </w:pPr>
    <w:rPr>
      <w:rFonts w:ascii="Arial" w:hAnsi="Arial"/>
      <w:spacing w:val="-20"/>
    </w:rPr>
  </w:style>
  <w:style w:type="paragraph" w:customStyle="1" w:styleId="Datum1">
    <w:name w:val="Datum1"/>
    <w:basedOn w:val="Zkladntext"/>
    <w:rsid w:val="00820569"/>
    <w:pPr>
      <w:suppressAutoHyphens w:val="0"/>
      <w:spacing w:before="480" w:after="0" w:line="280" w:lineRule="exact"/>
      <w:ind w:left="720"/>
    </w:pPr>
    <w:rPr>
      <w:rFonts w:ascii="Arial" w:hAnsi="Arial"/>
      <w:sz w:val="22"/>
      <w:szCs w:val="20"/>
    </w:rPr>
  </w:style>
  <w:style w:type="paragraph" w:customStyle="1" w:styleId="Upozornn">
    <w:name w:val="Upozornění"/>
    <w:basedOn w:val="Zkladntext"/>
    <w:rsid w:val="00820569"/>
    <w:pPr>
      <w:suppressAutoHyphens w:val="0"/>
      <w:spacing w:before="120" w:after="60" w:line="280" w:lineRule="exact"/>
    </w:pPr>
    <w:rPr>
      <w:rFonts w:ascii="Arial" w:hAnsi="Arial"/>
      <w:i/>
      <w:sz w:val="22"/>
      <w:szCs w:val="20"/>
    </w:rPr>
  </w:style>
  <w:style w:type="paragraph" w:customStyle="1" w:styleId="Pedmt">
    <w:name w:val="Předmět"/>
    <w:basedOn w:val="Zkladntext"/>
    <w:next w:val="Zkladntext"/>
    <w:rsid w:val="00820569"/>
    <w:pPr>
      <w:suppressAutoHyphens w:val="0"/>
      <w:spacing w:before="120" w:line="280" w:lineRule="exact"/>
      <w:ind w:left="720"/>
    </w:pPr>
    <w:rPr>
      <w:rFonts w:ascii="Arial" w:hAnsi="Arial"/>
      <w:b/>
      <w:i/>
      <w:sz w:val="22"/>
      <w:szCs w:val="20"/>
    </w:rPr>
  </w:style>
  <w:style w:type="paragraph" w:customStyle="1" w:styleId="Podtitulsti">
    <w:name w:val="Podtitul části"/>
    <w:basedOn w:val="Normln"/>
    <w:next w:val="Zkladntext"/>
    <w:rsid w:val="00820569"/>
    <w:pPr>
      <w:keepNext/>
      <w:suppressAutoHyphens w:val="0"/>
      <w:spacing w:after="480"/>
      <w:jc w:val="center"/>
    </w:pPr>
    <w:rPr>
      <w:rFonts w:ascii="Arial" w:hAnsi="Arial"/>
      <w:b/>
      <w:i/>
      <w:kern w:val="1"/>
      <w:sz w:val="32"/>
      <w:szCs w:val="20"/>
    </w:rPr>
  </w:style>
  <w:style w:type="paragraph" w:customStyle="1" w:styleId="Prvnblokcitace">
    <w:name w:val="První blok citace"/>
    <w:basedOn w:val="Normln"/>
    <w:next w:val="Normln"/>
    <w:rsid w:val="00820569"/>
    <w:pPr>
      <w:keepLines/>
      <w:suppressAutoHyphens w:val="0"/>
      <w:spacing w:before="60" w:after="120" w:line="280" w:lineRule="exact"/>
      <w:ind w:left="1080" w:right="720"/>
    </w:pPr>
    <w:rPr>
      <w:rFonts w:ascii="Arial" w:hAnsi="Arial"/>
      <w:i/>
      <w:sz w:val="22"/>
      <w:szCs w:val="20"/>
    </w:rPr>
  </w:style>
  <w:style w:type="paragraph" w:customStyle="1" w:styleId="Poslednblokcitace">
    <w:name w:val="Poslední blok citace"/>
    <w:basedOn w:val="Normln"/>
    <w:next w:val="Zkladntext"/>
    <w:rsid w:val="00820569"/>
    <w:pPr>
      <w:keepLines/>
      <w:suppressAutoHyphens w:val="0"/>
      <w:spacing w:after="240" w:line="280" w:lineRule="exact"/>
      <w:ind w:left="1080" w:right="720"/>
    </w:pPr>
    <w:rPr>
      <w:rFonts w:ascii="Arial" w:hAnsi="Arial"/>
      <w:i/>
      <w:sz w:val="22"/>
      <w:szCs w:val="20"/>
    </w:rPr>
  </w:style>
  <w:style w:type="paragraph" w:customStyle="1" w:styleId="Prvnseznam">
    <w:name w:val="První seznam"/>
    <w:basedOn w:val="Seznam"/>
    <w:next w:val="Seznam"/>
    <w:rsid w:val="00820569"/>
    <w:pPr>
      <w:tabs>
        <w:tab w:val="left" w:pos="1440"/>
      </w:tabs>
      <w:spacing w:before="60" w:after="60" w:line="280" w:lineRule="exact"/>
      <w:ind w:left="1440"/>
      <w:jc w:val="left"/>
    </w:pPr>
    <w:rPr>
      <w:rFonts w:ascii="Arial" w:hAnsi="Arial"/>
    </w:rPr>
  </w:style>
  <w:style w:type="paragraph" w:customStyle="1" w:styleId="Poslednseznam">
    <w:name w:val="Poslední seznam"/>
    <w:basedOn w:val="Seznam"/>
    <w:next w:val="Zkladntext"/>
    <w:rsid w:val="00820569"/>
    <w:pPr>
      <w:tabs>
        <w:tab w:val="left" w:pos="1440"/>
      </w:tabs>
      <w:spacing w:line="280" w:lineRule="exact"/>
      <w:ind w:left="1440"/>
      <w:jc w:val="left"/>
    </w:pPr>
    <w:rPr>
      <w:rFonts w:ascii="Arial" w:hAnsi="Arial"/>
    </w:rPr>
  </w:style>
  <w:style w:type="paragraph" w:customStyle="1" w:styleId="Obsahtabulky">
    <w:name w:val="Obsah tabulky"/>
    <w:basedOn w:val="Normln"/>
    <w:rsid w:val="00820569"/>
    <w:pPr>
      <w:suppressLineNumbers/>
      <w:suppressAutoHyphens w:val="0"/>
    </w:pPr>
    <w:rPr>
      <w:sz w:val="22"/>
      <w:szCs w:val="20"/>
    </w:rPr>
  </w:style>
  <w:style w:type="paragraph" w:customStyle="1" w:styleId="Nadpistabulky">
    <w:name w:val="Nadpis tabulky"/>
    <w:basedOn w:val="Normln"/>
    <w:rsid w:val="00820569"/>
    <w:pPr>
      <w:suppressAutoHyphens w:val="0"/>
      <w:spacing w:before="20" w:after="20" w:line="200" w:lineRule="atLeast"/>
      <w:jc w:val="center"/>
    </w:pPr>
    <w:rPr>
      <w:rFonts w:ascii="Arial" w:hAnsi="Arial"/>
      <w:b/>
      <w:spacing w:val="-5"/>
      <w:sz w:val="16"/>
      <w:szCs w:val="20"/>
    </w:rPr>
  </w:style>
  <w:style w:type="paragraph" w:customStyle="1" w:styleId="Hlavikaobsahu1">
    <w:name w:val="Hlavička obsahu1"/>
    <w:basedOn w:val="Normln"/>
    <w:next w:val="Seznamcitac1"/>
    <w:rsid w:val="00820569"/>
    <w:pPr>
      <w:keepNext/>
      <w:suppressAutoHyphens w:val="0"/>
      <w:spacing w:line="720" w:lineRule="atLeast"/>
    </w:pPr>
    <w:rPr>
      <w:caps/>
      <w:spacing w:val="-10"/>
      <w:kern w:val="1"/>
      <w:sz w:val="22"/>
      <w:szCs w:val="20"/>
    </w:rPr>
  </w:style>
  <w:style w:type="paragraph" w:customStyle="1" w:styleId="Nzevnaoblce">
    <w:name w:val="Název na obálce"/>
    <w:basedOn w:val="Normln"/>
    <w:next w:val="Podtitulnaoblce"/>
    <w:rsid w:val="00820569"/>
    <w:pPr>
      <w:keepNext/>
      <w:keepLines/>
      <w:suppressAutoHyphens w:val="0"/>
      <w:spacing w:after="240" w:line="720" w:lineRule="atLeast"/>
      <w:jc w:val="center"/>
    </w:pPr>
    <w:rPr>
      <w:caps/>
      <w:spacing w:val="65"/>
      <w:kern w:val="1"/>
      <w:sz w:val="64"/>
      <w:szCs w:val="20"/>
    </w:rPr>
  </w:style>
  <w:style w:type="paragraph" w:customStyle="1" w:styleId="Podtitulnaoblce">
    <w:name w:val="Podtitul na obálce"/>
    <w:basedOn w:val="Nzevnaoblce"/>
    <w:next w:val="Zkladntext"/>
    <w:rsid w:val="00820569"/>
    <w:pPr>
      <w:pBdr>
        <w:top w:val="single" w:sz="4" w:space="12" w:color="808080"/>
      </w:pBdr>
      <w:spacing w:after="0" w:line="440" w:lineRule="atLeast"/>
    </w:pPr>
    <w:rPr>
      <w:caps w:val="0"/>
      <w:spacing w:val="30"/>
      <w:sz w:val="44"/>
    </w:rPr>
  </w:style>
  <w:style w:type="paragraph" w:customStyle="1" w:styleId="Adresaodesilatele">
    <w:name w:val="Adresa odesilatele"/>
    <w:rsid w:val="00820569"/>
    <w:pPr>
      <w:tabs>
        <w:tab w:val="left" w:pos="2160"/>
      </w:tabs>
      <w:suppressAutoHyphens/>
      <w:spacing w:line="240" w:lineRule="atLeast"/>
      <w:ind w:right="-240"/>
      <w:jc w:val="center"/>
    </w:pPr>
    <w:rPr>
      <w:rFonts w:ascii="Arial" w:hAnsi="Arial"/>
      <w:i/>
      <w:caps/>
      <w:spacing w:val="30"/>
      <w:sz w:val="14"/>
      <w:lang w:eastAsia="ar-SA"/>
    </w:rPr>
  </w:style>
  <w:style w:type="paragraph" w:customStyle="1" w:styleId="Nzevspolenosti">
    <w:name w:val="Název společnosti"/>
    <w:basedOn w:val="Zkladntext"/>
    <w:rsid w:val="00820569"/>
    <w:pPr>
      <w:keepLines/>
      <w:suppressAutoHyphens w:val="0"/>
      <w:spacing w:after="40" w:line="240" w:lineRule="atLeast"/>
      <w:jc w:val="center"/>
    </w:pPr>
    <w:rPr>
      <w:rFonts w:ascii="Arial" w:hAnsi="Arial"/>
      <w:caps/>
      <w:spacing w:val="75"/>
      <w:kern w:val="1"/>
      <w:sz w:val="22"/>
      <w:szCs w:val="20"/>
      <w:lang w:val="en-US"/>
    </w:rPr>
  </w:style>
  <w:style w:type="paragraph" w:customStyle="1" w:styleId="Zkladntext21">
    <w:name w:val="Základní text 21"/>
    <w:basedOn w:val="Normln"/>
    <w:rsid w:val="00820569"/>
    <w:pPr>
      <w:suppressAutoHyphens w:val="0"/>
      <w:spacing w:after="120" w:line="480" w:lineRule="auto"/>
    </w:pPr>
    <w:rPr>
      <w:sz w:val="22"/>
      <w:szCs w:val="20"/>
    </w:rPr>
  </w:style>
  <w:style w:type="paragraph" w:styleId="Textkomente">
    <w:name w:val="annotation text"/>
    <w:basedOn w:val="Normln"/>
    <w:link w:val="TextkomenteChar"/>
    <w:uiPriority w:val="99"/>
    <w:semiHidden/>
    <w:unhideWhenUsed/>
    <w:rsid w:val="00820569"/>
    <w:rPr>
      <w:sz w:val="20"/>
      <w:szCs w:val="20"/>
    </w:rPr>
  </w:style>
  <w:style w:type="character" w:customStyle="1" w:styleId="TextkomenteChar">
    <w:name w:val="Text komentáře Char"/>
    <w:link w:val="Textkomente"/>
    <w:uiPriority w:val="99"/>
    <w:semiHidden/>
    <w:rsid w:val="00820569"/>
    <w:rPr>
      <w:lang w:eastAsia="ar-SA"/>
    </w:rPr>
  </w:style>
  <w:style w:type="paragraph" w:styleId="Pedmtkomente">
    <w:name w:val="annotation subject"/>
    <w:basedOn w:val="Textpoznmky"/>
    <w:next w:val="Textpoznmky"/>
    <w:link w:val="PedmtkomenteChar"/>
    <w:rsid w:val="00820569"/>
    <w:pPr>
      <w:keepLines w:val="0"/>
      <w:spacing w:after="0" w:line="240" w:lineRule="auto"/>
      <w:jc w:val="left"/>
    </w:pPr>
    <w:rPr>
      <w:b/>
      <w:bCs/>
      <w:sz w:val="20"/>
    </w:rPr>
  </w:style>
  <w:style w:type="character" w:customStyle="1" w:styleId="PedmtkomenteChar">
    <w:name w:val="Předmět komentáře Char"/>
    <w:link w:val="Pedmtkomente"/>
    <w:rsid w:val="00820569"/>
    <w:rPr>
      <w:b/>
      <w:bCs/>
      <w:lang w:eastAsia="ar-SA"/>
    </w:rPr>
  </w:style>
  <w:style w:type="paragraph" w:customStyle="1" w:styleId="Nadpis10">
    <w:name w:val="Nadpis 10"/>
    <w:basedOn w:val="Nadpis"/>
    <w:next w:val="Zkladntext"/>
    <w:rsid w:val="00820569"/>
    <w:rPr>
      <w:b/>
      <w:bCs/>
      <w:sz w:val="21"/>
      <w:szCs w:val="21"/>
    </w:rPr>
  </w:style>
  <w:style w:type="paragraph" w:styleId="Rozloendokumentu">
    <w:name w:val="Document Map"/>
    <w:basedOn w:val="Normln"/>
    <w:link w:val="RozloendokumentuChar"/>
    <w:semiHidden/>
    <w:rsid w:val="00820569"/>
    <w:pPr>
      <w:shd w:val="clear" w:color="auto" w:fill="000080"/>
      <w:suppressAutoHyphens w:val="0"/>
    </w:pPr>
    <w:rPr>
      <w:rFonts w:ascii="Tahoma" w:hAnsi="Tahoma" w:cs="Tahoma"/>
      <w:sz w:val="20"/>
      <w:szCs w:val="20"/>
    </w:rPr>
  </w:style>
  <w:style w:type="character" w:customStyle="1" w:styleId="RozloendokumentuChar">
    <w:name w:val="Rozložení dokumentu Char"/>
    <w:link w:val="Rozloendokumentu"/>
    <w:semiHidden/>
    <w:rsid w:val="00820569"/>
    <w:rPr>
      <w:rFonts w:ascii="Tahoma" w:hAnsi="Tahoma" w:cs="Tahoma"/>
      <w:shd w:val="clear" w:color="auto" w:fill="000080"/>
      <w:lang w:eastAsia="ar-SA"/>
    </w:rPr>
  </w:style>
  <w:style w:type="paragraph" w:styleId="AdresaHTML">
    <w:name w:val="HTML Address"/>
    <w:basedOn w:val="Normln"/>
    <w:link w:val="AdresaHTMLChar"/>
    <w:uiPriority w:val="99"/>
    <w:unhideWhenUsed/>
    <w:rsid w:val="00820569"/>
    <w:pPr>
      <w:suppressAutoHyphens w:val="0"/>
    </w:pPr>
    <w:rPr>
      <w:rFonts w:eastAsia="Calibri"/>
      <w:i/>
      <w:iCs/>
      <w:lang w:val="x-none" w:eastAsia="x-none"/>
    </w:rPr>
  </w:style>
  <w:style w:type="character" w:customStyle="1" w:styleId="AdresaHTMLChar">
    <w:name w:val="Adresa HTML Char"/>
    <w:link w:val="AdresaHTML"/>
    <w:uiPriority w:val="99"/>
    <w:rsid w:val="00820569"/>
    <w:rPr>
      <w:rFonts w:eastAsia="Calibri"/>
      <w:i/>
      <w:iCs/>
      <w:sz w:val="24"/>
      <w:szCs w:val="24"/>
      <w:lang w:val="x-none" w:eastAsia="x-none"/>
    </w:rPr>
  </w:style>
  <w:style w:type="paragraph" w:customStyle="1" w:styleId="Textodstavce">
    <w:name w:val="Text odstavce"/>
    <w:basedOn w:val="Normln"/>
    <w:rsid w:val="00820569"/>
    <w:pPr>
      <w:numPr>
        <w:numId w:val="8"/>
      </w:numPr>
      <w:tabs>
        <w:tab w:val="left" w:pos="851"/>
      </w:tabs>
      <w:suppressAutoHyphens w:val="0"/>
      <w:spacing w:before="120" w:after="120"/>
      <w:jc w:val="both"/>
      <w:outlineLvl w:val="6"/>
    </w:pPr>
    <w:rPr>
      <w:szCs w:val="20"/>
      <w:lang w:eastAsia="cs-CZ"/>
    </w:rPr>
  </w:style>
  <w:style w:type="paragraph" w:customStyle="1" w:styleId="Textbodu">
    <w:name w:val="Text bodu"/>
    <w:basedOn w:val="Normln"/>
    <w:rsid w:val="00820569"/>
    <w:pPr>
      <w:numPr>
        <w:ilvl w:val="2"/>
        <w:numId w:val="8"/>
      </w:numPr>
      <w:suppressAutoHyphens w:val="0"/>
      <w:jc w:val="both"/>
      <w:outlineLvl w:val="8"/>
    </w:pPr>
    <w:rPr>
      <w:szCs w:val="20"/>
      <w:lang w:eastAsia="cs-CZ"/>
    </w:rPr>
  </w:style>
  <w:style w:type="paragraph" w:customStyle="1" w:styleId="Textpsmene">
    <w:name w:val="Text písmene"/>
    <w:basedOn w:val="Normln"/>
    <w:rsid w:val="00820569"/>
    <w:pPr>
      <w:numPr>
        <w:ilvl w:val="1"/>
        <w:numId w:val="8"/>
      </w:numPr>
      <w:suppressAutoHyphens w:val="0"/>
      <w:jc w:val="both"/>
      <w:outlineLvl w:val="7"/>
    </w:pPr>
    <w:rPr>
      <w:szCs w:val="20"/>
      <w:lang w:eastAsia="cs-CZ"/>
    </w:rPr>
  </w:style>
  <w:style w:type="paragraph" w:customStyle="1" w:styleId="Podpis">
    <w:name w:val="Podpis_"/>
    <w:basedOn w:val="Normln"/>
    <w:next w:val="Normln"/>
    <w:rsid w:val="00820569"/>
    <w:pPr>
      <w:keepNext/>
      <w:keepLines/>
      <w:numPr>
        <w:numId w:val="9"/>
      </w:numPr>
      <w:tabs>
        <w:tab w:val="clear" w:pos="850"/>
      </w:tabs>
      <w:suppressAutoHyphens w:val="0"/>
      <w:spacing w:before="720"/>
      <w:ind w:left="0" w:firstLine="0"/>
      <w:jc w:val="center"/>
    </w:pPr>
    <w:rPr>
      <w:szCs w:val="20"/>
      <w:lang w:eastAsia="cs-CZ"/>
    </w:rPr>
  </w:style>
  <w:style w:type="character" w:styleId="Nevyeenzmnka">
    <w:name w:val="Unresolved Mention"/>
    <w:uiPriority w:val="99"/>
    <w:semiHidden/>
    <w:unhideWhenUsed/>
    <w:rsid w:val="00820569"/>
    <w:rPr>
      <w:color w:val="605E5C"/>
      <w:shd w:val="clear" w:color="auto" w:fill="E1DFDD"/>
    </w:rPr>
  </w:style>
  <w:style w:type="paragraph" w:customStyle="1" w:styleId="StylPrvndek127cm">
    <w:name w:val="Styl První řádek:  127 cm"/>
    <w:basedOn w:val="Normln"/>
    <w:rsid w:val="00130225"/>
    <w:pPr>
      <w:suppressAutoHyphens w:val="0"/>
      <w:spacing w:before="80" w:line="240" w:lineRule="atLeast"/>
      <w:ind w:firstLine="720"/>
      <w:jc w:val="both"/>
    </w:pPr>
    <w:rPr>
      <w:szCs w:val="20"/>
      <w:lang w:eastAsia="cs-CZ"/>
    </w:rPr>
  </w:style>
  <w:style w:type="character" w:customStyle="1" w:styleId="OdstavecseseznamemChar">
    <w:name w:val="Odstavec se seznamem Char"/>
    <w:aliases w:val="seznam - Char,@Odrážky Char"/>
    <w:link w:val="Odstavecseseznamem"/>
    <w:uiPriority w:val="1"/>
    <w:rsid w:val="004B731F"/>
    <w:rPr>
      <w:sz w:val="24"/>
      <w:szCs w:val="24"/>
      <w:lang w:eastAsia="ar-SA"/>
    </w:rPr>
  </w:style>
  <w:style w:type="character" w:customStyle="1" w:styleId="Nadpis1Char">
    <w:name w:val="Nadpis 1 Char"/>
    <w:link w:val="Nadpis1"/>
    <w:rsid w:val="00753811"/>
    <w:rPr>
      <w:rFonts w:ascii="Arial" w:hAnsi="Arial" w:cs="Arial"/>
      <w:b/>
      <w:bCs/>
      <w:kern w:val="32"/>
      <w:sz w:val="32"/>
      <w:szCs w:val="32"/>
      <w:lang w:eastAsia="ar-SA"/>
    </w:rPr>
  </w:style>
  <w:style w:type="character" w:customStyle="1" w:styleId="Nadpis2Char">
    <w:name w:val="Nadpis 2 Char"/>
    <w:aliases w:val="Nadpis 2 Char Char Char,Nadpis 2 Char Char Char Char Char1,Nadpis 2 Char Char Char Char Char Char"/>
    <w:link w:val="Nadpis2"/>
    <w:rsid w:val="00753811"/>
    <w:rPr>
      <w:rFonts w:ascii="Arial" w:hAnsi="Arial" w:cs="Arial"/>
      <w:b/>
      <w:bCs/>
      <w:i/>
      <w:iCs/>
      <w:sz w:val="28"/>
      <w:szCs w:val="28"/>
      <w:lang w:eastAsia="ar-SA"/>
    </w:rPr>
  </w:style>
  <w:style w:type="character" w:customStyle="1" w:styleId="Nadpis3Char">
    <w:name w:val="Nadpis 3 Char"/>
    <w:aliases w:val="Kurzíva Char"/>
    <w:link w:val="Nadpis3"/>
    <w:rsid w:val="00753811"/>
    <w:rPr>
      <w:rFonts w:ascii="Cambria" w:hAnsi="Cambria"/>
      <w:b/>
      <w:bCs/>
      <w:sz w:val="26"/>
      <w:szCs w:val="26"/>
      <w:lang w:eastAsia="ar-SA"/>
    </w:rPr>
  </w:style>
  <w:style w:type="character" w:customStyle="1" w:styleId="Nadpis6Char">
    <w:name w:val="Nadpis 6 Char"/>
    <w:link w:val="Nadpis6"/>
    <w:rsid w:val="00753811"/>
    <w:rPr>
      <w:b/>
      <w:bCs/>
      <w:sz w:val="22"/>
      <w:szCs w:val="22"/>
      <w:lang w:eastAsia="ar-SA"/>
    </w:rPr>
  </w:style>
  <w:style w:type="character" w:customStyle="1" w:styleId="Nadpis8Char">
    <w:name w:val="Nadpis 8 Char"/>
    <w:link w:val="Nadpis8"/>
    <w:rsid w:val="00753811"/>
    <w:rPr>
      <w:i/>
      <w:iCs/>
      <w:sz w:val="24"/>
      <w:szCs w:val="24"/>
      <w:lang w:eastAsia="ar-SA"/>
    </w:rPr>
  </w:style>
  <w:style w:type="paragraph" w:customStyle="1" w:styleId="a">
    <w:basedOn w:val="Nzev"/>
    <w:next w:val="Zkladntext"/>
    <w:qFormat/>
    <w:rsid w:val="00753811"/>
    <w:pPr>
      <w:keepNext/>
      <w:keepLines/>
      <w:widowControl/>
      <w:spacing w:before="140" w:after="420"/>
    </w:pPr>
    <w:rPr>
      <w:rFonts w:ascii="Times New Roman" w:hAnsi="Times New Roman"/>
      <w:spacing w:val="20"/>
      <w:kern w:val="1"/>
      <w:sz w:val="27"/>
      <w:lang w:eastAsia="ar-SA"/>
    </w:rPr>
  </w:style>
  <w:style w:type="character" w:customStyle="1" w:styleId="NzevChar">
    <w:name w:val="Název Char"/>
    <w:link w:val="Nzev"/>
    <w:rsid w:val="00753811"/>
    <w:rPr>
      <w:rFonts w:ascii="Arial" w:hAnsi="Arial"/>
      <w:sz w:val="32"/>
    </w:rPr>
  </w:style>
  <w:style w:type="character" w:customStyle="1" w:styleId="ZkladntextodsazenChar">
    <w:name w:val="Základní text odsazený Char"/>
    <w:link w:val="Zkladntextodsazen"/>
    <w:rsid w:val="00753811"/>
    <w:rPr>
      <w:sz w:val="24"/>
      <w:szCs w:val="24"/>
      <w:lang w:eastAsia="ar-SA"/>
    </w:rPr>
  </w:style>
  <w:style w:type="character" w:styleId="Sledovanodkaz">
    <w:name w:val="FollowedHyperlink"/>
    <w:uiPriority w:val="99"/>
    <w:semiHidden/>
    <w:unhideWhenUsed/>
    <w:rsid w:val="0075381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988291">
      <w:bodyDiv w:val="1"/>
      <w:marLeft w:val="0"/>
      <w:marRight w:val="0"/>
      <w:marTop w:val="0"/>
      <w:marBottom w:val="0"/>
      <w:divBdr>
        <w:top w:val="none" w:sz="0" w:space="0" w:color="auto"/>
        <w:left w:val="none" w:sz="0" w:space="0" w:color="auto"/>
        <w:bottom w:val="none" w:sz="0" w:space="0" w:color="auto"/>
        <w:right w:val="none" w:sz="0" w:space="0" w:color="auto"/>
      </w:divBdr>
    </w:div>
    <w:div w:id="745108443">
      <w:bodyDiv w:val="1"/>
      <w:marLeft w:val="0"/>
      <w:marRight w:val="0"/>
      <w:marTop w:val="0"/>
      <w:marBottom w:val="0"/>
      <w:divBdr>
        <w:top w:val="none" w:sz="0" w:space="0" w:color="auto"/>
        <w:left w:val="none" w:sz="0" w:space="0" w:color="auto"/>
        <w:bottom w:val="none" w:sz="0" w:space="0" w:color="auto"/>
        <w:right w:val="none" w:sz="0" w:space="0" w:color="auto"/>
      </w:divBdr>
      <w:divsChild>
        <w:div w:id="721096309">
          <w:marLeft w:val="0"/>
          <w:marRight w:val="0"/>
          <w:marTop w:val="24"/>
          <w:marBottom w:val="24"/>
          <w:divBdr>
            <w:top w:val="single" w:sz="6" w:space="6" w:color="AAAAAA"/>
            <w:left w:val="single" w:sz="6" w:space="6" w:color="AAAAAA"/>
            <w:bottom w:val="single" w:sz="6" w:space="6" w:color="AAAAAA"/>
            <w:right w:val="single" w:sz="6" w:space="6" w:color="AAAAAA"/>
          </w:divBdr>
        </w:div>
        <w:div w:id="1985694922">
          <w:marLeft w:val="240"/>
          <w:marRight w:val="0"/>
          <w:marTop w:val="0"/>
          <w:marBottom w:val="0"/>
          <w:divBdr>
            <w:top w:val="none" w:sz="0" w:space="0" w:color="auto"/>
            <w:left w:val="none" w:sz="0" w:space="0" w:color="auto"/>
            <w:bottom w:val="none" w:sz="0" w:space="0" w:color="auto"/>
            <w:right w:val="none" w:sz="0" w:space="0" w:color="auto"/>
          </w:divBdr>
          <w:divsChild>
            <w:div w:id="434594826">
              <w:marLeft w:val="0"/>
              <w:marRight w:val="0"/>
              <w:marTop w:val="0"/>
              <w:marBottom w:val="0"/>
              <w:divBdr>
                <w:top w:val="none" w:sz="0" w:space="0" w:color="auto"/>
                <w:left w:val="none" w:sz="0" w:space="0" w:color="auto"/>
                <w:bottom w:val="none" w:sz="0" w:space="0" w:color="auto"/>
                <w:right w:val="none" w:sz="0" w:space="0" w:color="auto"/>
              </w:divBdr>
            </w:div>
          </w:divsChild>
        </w:div>
        <w:div w:id="2143957237">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767307891">
      <w:bodyDiv w:val="1"/>
      <w:marLeft w:val="0"/>
      <w:marRight w:val="0"/>
      <w:marTop w:val="0"/>
      <w:marBottom w:val="0"/>
      <w:divBdr>
        <w:top w:val="none" w:sz="0" w:space="0" w:color="auto"/>
        <w:left w:val="none" w:sz="0" w:space="0" w:color="auto"/>
        <w:bottom w:val="none" w:sz="0" w:space="0" w:color="auto"/>
        <w:right w:val="none" w:sz="0" w:space="0" w:color="auto"/>
      </w:divBdr>
    </w:div>
    <w:div w:id="1138762547">
      <w:bodyDiv w:val="1"/>
      <w:marLeft w:val="0"/>
      <w:marRight w:val="0"/>
      <w:marTop w:val="0"/>
      <w:marBottom w:val="0"/>
      <w:divBdr>
        <w:top w:val="none" w:sz="0" w:space="0" w:color="auto"/>
        <w:left w:val="none" w:sz="0" w:space="0" w:color="auto"/>
        <w:bottom w:val="none" w:sz="0" w:space="0" w:color="auto"/>
        <w:right w:val="none" w:sz="0" w:space="0" w:color="auto"/>
      </w:divBdr>
      <w:divsChild>
        <w:div w:id="868880073">
          <w:marLeft w:val="0"/>
          <w:marRight w:val="0"/>
          <w:marTop w:val="0"/>
          <w:marBottom w:val="0"/>
          <w:divBdr>
            <w:top w:val="none" w:sz="0" w:space="0" w:color="auto"/>
            <w:left w:val="none" w:sz="0" w:space="0" w:color="auto"/>
            <w:bottom w:val="none" w:sz="0" w:space="0" w:color="auto"/>
            <w:right w:val="none" w:sz="0" w:space="0" w:color="auto"/>
          </w:divBdr>
        </w:div>
        <w:div w:id="1284463961">
          <w:marLeft w:val="0"/>
          <w:marRight w:val="0"/>
          <w:marTop w:val="0"/>
          <w:marBottom w:val="0"/>
          <w:divBdr>
            <w:top w:val="none" w:sz="0" w:space="0" w:color="auto"/>
            <w:left w:val="none" w:sz="0" w:space="0" w:color="auto"/>
            <w:bottom w:val="none" w:sz="0" w:space="0" w:color="auto"/>
            <w:right w:val="none" w:sz="0" w:space="0" w:color="auto"/>
          </w:divBdr>
        </w:div>
      </w:divsChild>
    </w:div>
    <w:div w:id="1223521776">
      <w:bodyDiv w:val="1"/>
      <w:marLeft w:val="0"/>
      <w:marRight w:val="0"/>
      <w:marTop w:val="0"/>
      <w:marBottom w:val="0"/>
      <w:divBdr>
        <w:top w:val="none" w:sz="0" w:space="0" w:color="auto"/>
        <w:left w:val="none" w:sz="0" w:space="0" w:color="auto"/>
        <w:bottom w:val="none" w:sz="0" w:space="0" w:color="auto"/>
        <w:right w:val="none" w:sz="0" w:space="0" w:color="auto"/>
      </w:divBdr>
    </w:div>
    <w:div w:id="1280065506">
      <w:bodyDiv w:val="1"/>
      <w:marLeft w:val="0"/>
      <w:marRight w:val="0"/>
      <w:marTop w:val="0"/>
      <w:marBottom w:val="0"/>
      <w:divBdr>
        <w:top w:val="none" w:sz="0" w:space="0" w:color="auto"/>
        <w:left w:val="none" w:sz="0" w:space="0" w:color="auto"/>
        <w:bottom w:val="none" w:sz="0" w:space="0" w:color="auto"/>
        <w:right w:val="none" w:sz="0" w:space="0" w:color="auto"/>
      </w:divBdr>
    </w:div>
    <w:div w:id="1413042089">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sChild>
        <w:div w:id="397900113">
          <w:marLeft w:val="240"/>
          <w:marRight w:val="0"/>
          <w:marTop w:val="0"/>
          <w:marBottom w:val="0"/>
          <w:divBdr>
            <w:top w:val="none" w:sz="0" w:space="0" w:color="auto"/>
            <w:left w:val="none" w:sz="0" w:space="0" w:color="auto"/>
            <w:bottom w:val="none" w:sz="0" w:space="0" w:color="auto"/>
            <w:right w:val="none" w:sz="0" w:space="0" w:color="auto"/>
          </w:divBdr>
          <w:divsChild>
            <w:div w:id="2139058798">
              <w:marLeft w:val="0"/>
              <w:marRight w:val="0"/>
              <w:marTop w:val="0"/>
              <w:marBottom w:val="0"/>
              <w:divBdr>
                <w:top w:val="none" w:sz="0" w:space="0" w:color="auto"/>
                <w:left w:val="none" w:sz="0" w:space="0" w:color="auto"/>
                <w:bottom w:val="none" w:sz="0" w:space="0" w:color="auto"/>
                <w:right w:val="none" w:sz="0" w:space="0" w:color="auto"/>
              </w:divBdr>
            </w:div>
          </w:divsChild>
        </w:div>
        <w:div w:id="557934551">
          <w:marLeft w:val="0"/>
          <w:marRight w:val="0"/>
          <w:marTop w:val="24"/>
          <w:marBottom w:val="24"/>
          <w:divBdr>
            <w:top w:val="single" w:sz="6" w:space="6" w:color="AAAAAA"/>
            <w:left w:val="single" w:sz="6" w:space="6" w:color="AAAAAA"/>
            <w:bottom w:val="single" w:sz="6" w:space="6" w:color="AAAAAA"/>
            <w:right w:val="single" w:sz="6" w:space="6" w:color="AAAAAA"/>
          </w:divBdr>
        </w:div>
        <w:div w:id="2082018977">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1641762993">
      <w:bodyDiv w:val="1"/>
      <w:marLeft w:val="0"/>
      <w:marRight w:val="0"/>
      <w:marTop w:val="0"/>
      <w:marBottom w:val="0"/>
      <w:divBdr>
        <w:top w:val="none" w:sz="0" w:space="0" w:color="auto"/>
        <w:left w:val="none" w:sz="0" w:space="0" w:color="auto"/>
        <w:bottom w:val="none" w:sz="0" w:space="0" w:color="auto"/>
        <w:right w:val="none" w:sz="0" w:space="0" w:color="auto"/>
      </w:divBdr>
    </w:div>
    <w:div w:id="1733429726">
      <w:bodyDiv w:val="1"/>
      <w:marLeft w:val="0"/>
      <w:marRight w:val="0"/>
      <w:marTop w:val="0"/>
      <w:marBottom w:val="0"/>
      <w:divBdr>
        <w:top w:val="none" w:sz="0" w:space="0" w:color="auto"/>
        <w:left w:val="none" w:sz="0" w:space="0" w:color="auto"/>
        <w:bottom w:val="none" w:sz="0" w:space="0" w:color="auto"/>
        <w:right w:val="none" w:sz="0" w:space="0" w:color="auto"/>
      </w:divBdr>
    </w:div>
    <w:div w:id="1879781118">
      <w:bodyDiv w:val="1"/>
      <w:marLeft w:val="0"/>
      <w:marRight w:val="0"/>
      <w:marTop w:val="0"/>
      <w:marBottom w:val="0"/>
      <w:divBdr>
        <w:top w:val="none" w:sz="0" w:space="0" w:color="auto"/>
        <w:left w:val="none" w:sz="0" w:space="0" w:color="auto"/>
        <w:bottom w:val="none" w:sz="0" w:space="0" w:color="auto"/>
        <w:right w:val="none" w:sz="0" w:space="0" w:color="auto"/>
      </w:divBdr>
      <w:divsChild>
        <w:div w:id="378476020">
          <w:marLeft w:val="240"/>
          <w:marRight w:val="0"/>
          <w:marTop w:val="0"/>
          <w:marBottom w:val="0"/>
          <w:divBdr>
            <w:top w:val="none" w:sz="0" w:space="0" w:color="auto"/>
            <w:left w:val="none" w:sz="0" w:space="0" w:color="auto"/>
            <w:bottom w:val="none" w:sz="0" w:space="0" w:color="auto"/>
            <w:right w:val="none" w:sz="0" w:space="0" w:color="auto"/>
          </w:divBdr>
          <w:divsChild>
            <w:div w:id="308486480">
              <w:marLeft w:val="0"/>
              <w:marRight w:val="0"/>
              <w:marTop w:val="0"/>
              <w:marBottom w:val="0"/>
              <w:divBdr>
                <w:top w:val="none" w:sz="0" w:space="0" w:color="auto"/>
                <w:left w:val="none" w:sz="0" w:space="0" w:color="auto"/>
                <w:bottom w:val="none" w:sz="0" w:space="0" w:color="auto"/>
                <w:right w:val="none" w:sz="0" w:space="0" w:color="auto"/>
              </w:divBdr>
            </w:div>
          </w:divsChild>
        </w:div>
        <w:div w:id="471559118">
          <w:marLeft w:val="0"/>
          <w:marRight w:val="0"/>
          <w:marTop w:val="24"/>
          <w:marBottom w:val="24"/>
          <w:divBdr>
            <w:top w:val="single" w:sz="6" w:space="6" w:color="AAAAAA"/>
            <w:left w:val="single" w:sz="6" w:space="6" w:color="AAAAAA"/>
            <w:bottom w:val="single" w:sz="6" w:space="6" w:color="AAAAAA"/>
            <w:right w:val="single" w:sz="6" w:space="6" w:color="AAAAAA"/>
          </w:divBdr>
        </w:div>
        <w:div w:id="1127822764">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2132625204">
      <w:bodyDiv w:val="1"/>
      <w:marLeft w:val="0"/>
      <w:marRight w:val="0"/>
      <w:marTop w:val="0"/>
      <w:marBottom w:val="0"/>
      <w:divBdr>
        <w:top w:val="none" w:sz="0" w:space="0" w:color="auto"/>
        <w:left w:val="none" w:sz="0" w:space="0" w:color="auto"/>
        <w:bottom w:val="none" w:sz="0" w:space="0" w:color="auto"/>
        <w:right w:val="none" w:sz="0" w:space="0" w:color="auto"/>
      </w:divBdr>
      <w:divsChild>
        <w:div w:id="388041868">
          <w:marLeft w:val="0"/>
          <w:marRight w:val="0"/>
          <w:marTop w:val="0"/>
          <w:marBottom w:val="0"/>
          <w:divBdr>
            <w:top w:val="none" w:sz="0" w:space="0" w:color="auto"/>
            <w:left w:val="none" w:sz="0" w:space="0" w:color="auto"/>
            <w:bottom w:val="none" w:sz="0" w:space="0" w:color="auto"/>
            <w:right w:val="none" w:sz="0" w:space="0" w:color="auto"/>
          </w:divBdr>
        </w:div>
        <w:div w:id="1557010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920</TotalTime>
  <Pages>12</Pages>
  <Words>4455</Words>
  <Characters>26290</Characters>
  <Application>Microsoft Office Word</Application>
  <DocSecurity>0</DocSecurity>
  <Lines>219</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B</vt:lpstr>
      <vt:lpstr>B</vt:lpstr>
    </vt:vector>
  </TitlesOfParts>
  <Company>R-projekt 07</Company>
  <LinksUpToDate>false</LinksUpToDate>
  <CharactersWithSpaces>30684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c:title>
  <dc:subject/>
  <dc:creator>R-projekt07</dc:creator>
  <cp:keywords/>
  <cp:lastModifiedBy>Jiří Padevět</cp:lastModifiedBy>
  <cp:revision>403</cp:revision>
  <cp:lastPrinted>2023-11-27T13:57:00Z</cp:lastPrinted>
  <dcterms:created xsi:type="dcterms:W3CDTF">2023-10-27T22:49:00Z</dcterms:created>
  <dcterms:modified xsi:type="dcterms:W3CDTF">2024-11-19T21:27:00Z</dcterms:modified>
</cp:coreProperties>
</file>